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BD" w:rsidRPr="00FA35C4" w:rsidRDefault="00BE12BD" w:rsidP="00BE12BD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FA35C4">
        <w:rPr>
          <w:rFonts w:ascii="Arial" w:hAnsi="Arial" w:cs="Arial"/>
          <w:b/>
          <w:szCs w:val="24"/>
        </w:rPr>
        <w:t>Evropski teden mobilnosti 201</w:t>
      </w:r>
      <w:r w:rsidR="001465AC">
        <w:rPr>
          <w:rFonts w:ascii="Arial" w:hAnsi="Arial" w:cs="Arial"/>
          <w:b/>
          <w:szCs w:val="24"/>
        </w:rPr>
        <w:t>8</w:t>
      </w:r>
      <w:r w:rsidR="00886DE3" w:rsidRPr="00FA35C4">
        <w:rPr>
          <w:rFonts w:ascii="Arial" w:hAnsi="Arial" w:cs="Arial"/>
          <w:b/>
          <w:szCs w:val="24"/>
        </w:rPr>
        <w:t xml:space="preserve">: </w:t>
      </w:r>
      <w:r w:rsidR="00DD0E00">
        <w:rPr>
          <w:rFonts w:ascii="Arial" w:hAnsi="Arial" w:cs="Arial"/>
          <w:b/>
          <w:szCs w:val="24"/>
        </w:rPr>
        <w:t>''</w:t>
      </w:r>
      <w:r w:rsidR="00CB07D8">
        <w:rPr>
          <w:rFonts w:ascii="Arial" w:hAnsi="Arial" w:cs="Arial"/>
          <w:b/>
          <w:szCs w:val="24"/>
        </w:rPr>
        <w:t>Združuj in učinkovito potuj</w:t>
      </w:r>
      <w:r w:rsidR="00DD0E00">
        <w:rPr>
          <w:rFonts w:ascii="Arial" w:hAnsi="Arial" w:cs="Arial"/>
          <w:b/>
          <w:szCs w:val="24"/>
        </w:rPr>
        <w:t>!''</w:t>
      </w:r>
    </w:p>
    <w:p w:rsidR="00886DE3" w:rsidRDefault="00886DE3" w:rsidP="00886DE3">
      <w:pPr>
        <w:spacing w:line="360" w:lineRule="auto"/>
        <w:rPr>
          <w:rFonts w:ascii="Arial" w:hAnsi="Arial" w:cs="Arial"/>
          <w:sz w:val="20"/>
        </w:rPr>
      </w:pPr>
    </w:p>
    <w:p w:rsidR="00100687" w:rsidRDefault="00100687" w:rsidP="00100687">
      <w:pPr>
        <w:spacing w:line="360" w:lineRule="auto"/>
        <w:rPr>
          <w:rFonts w:ascii="Arial" w:hAnsi="Arial" w:cs="Arial"/>
          <w:b/>
          <w:sz w:val="20"/>
        </w:rPr>
      </w:pPr>
      <w:r w:rsidRPr="009C44E5">
        <w:rPr>
          <w:rFonts w:ascii="Arial" w:hAnsi="Arial" w:cs="Arial"/>
          <w:b/>
          <w:sz w:val="20"/>
        </w:rPr>
        <w:t xml:space="preserve">Program dejavnosti </w:t>
      </w:r>
      <w:r w:rsidR="009C44E5">
        <w:rPr>
          <w:rFonts w:ascii="Arial" w:hAnsi="Arial" w:cs="Arial"/>
          <w:b/>
          <w:sz w:val="20"/>
        </w:rPr>
        <w:t>v tednu mobilnosti</w:t>
      </w:r>
      <w:r w:rsidR="003D4A0D">
        <w:rPr>
          <w:rFonts w:ascii="Arial" w:hAnsi="Arial" w:cs="Arial"/>
          <w:b/>
          <w:sz w:val="20"/>
        </w:rPr>
        <w:t xml:space="preserve"> v Občini Škofja Loka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5103"/>
      </w:tblGrid>
      <w:tr w:rsidR="00BE12BD" w:rsidRPr="007E6A33" w:rsidTr="007F1469">
        <w:tc>
          <w:tcPr>
            <w:tcW w:w="2093" w:type="dxa"/>
            <w:shd w:val="clear" w:color="auto" w:fill="auto"/>
          </w:tcPr>
          <w:p w:rsidR="00DD0E00" w:rsidRDefault="00BE12BD" w:rsidP="004A55B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E6A33">
              <w:rPr>
                <w:rFonts w:ascii="Arial" w:hAnsi="Arial" w:cs="Arial"/>
                <w:b/>
                <w:sz w:val="20"/>
              </w:rPr>
              <w:t>Datum:</w:t>
            </w:r>
          </w:p>
          <w:p w:rsidR="00BE12BD" w:rsidRPr="007E6A33" w:rsidRDefault="00DD0E00" w:rsidP="004A55B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Torek, </w:t>
            </w:r>
            <w:r w:rsidR="004A55BE">
              <w:rPr>
                <w:rFonts w:ascii="Arial" w:hAnsi="Arial" w:cs="Arial"/>
                <w:b/>
                <w:sz w:val="20"/>
              </w:rPr>
              <w:t>18</w:t>
            </w:r>
            <w:r w:rsidR="007E6A33" w:rsidRPr="007E6A33">
              <w:rPr>
                <w:rFonts w:ascii="Arial" w:hAnsi="Arial" w:cs="Arial"/>
                <w:b/>
                <w:sz w:val="20"/>
              </w:rPr>
              <w:t>.9.201</w:t>
            </w:r>
            <w:r w:rsidR="004A55BE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E12BD" w:rsidRPr="007E6A33" w:rsidRDefault="00BE12BD" w:rsidP="00474E8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E6A33">
              <w:rPr>
                <w:rFonts w:ascii="Arial" w:hAnsi="Arial" w:cs="Arial"/>
                <w:b/>
                <w:sz w:val="20"/>
              </w:rPr>
              <w:t>Lokacija</w:t>
            </w:r>
          </w:p>
        </w:tc>
        <w:tc>
          <w:tcPr>
            <w:tcW w:w="5103" w:type="dxa"/>
            <w:shd w:val="clear" w:color="auto" w:fill="auto"/>
          </w:tcPr>
          <w:p w:rsidR="00BE12BD" w:rsidRPr="007E6A33" w:rsidRDefault="00BE12BD" w:rsidP="007E6A3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E6A33">
              <w:rPr>
                <w:rFonts w:ascii="Arial" w:hAnsi="Arial" w:cs="Arial"/>
                <w:b/>
                <w:sz w:val="20"/>
              </w:rPr>
              <w:t>Dogodek</w:t>
            </w:r>
            <w:r w:rsidR="007E6A33" w:rsidRPr="007E6A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E12BD" w:rsidRPr="00A376AB" w:rsidTr="007F1469">
        <w:tc>
          <w:tcPr>
            <w:tcW w:w="2093" w:type="dxa"/>
            <w:shd w:val="clear" w:color="auto" w:fill="auto"/>
          </w:tcPr>
          <w:p w:rsidR="00E85EF5" w:rsidRPr="00A376AB" w:rsidRDefault="00BE12BD" w:rsidP="00474E8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Ura</w:t>
            </w:r>
            <w:r w:rsidR="00DD0E00">
              <w:rPr>
                <w:rFonts w:ascii="Arial" w:hAnsi="Arial" w:cs="Arial"/>
                <w:sz w:val="20"/>
              </w:rPr>
              <w:t>:</w:t>
            </w:r>
          </w:p>
          <w:p w:rsidR="00E85EF5" w:rsidRPr="00A376AB" w:rsidRDefault="00E85EF5" w:rsidP="00474E8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8.00 – 13.00</w:t>
            </w:r>
          </w:p>
          <w:p w:rsidR="00BE12BD" w:rsidRPr="00A376AB" w:rsidRDefault="00E85EF5" w:rsidP="00474E8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16.00 – 19.00</w:t>
            </w:r>
          </w:p>
        </w:tc>
        <w:tc>
          <w:tcPr>
            <w:tcW w:w="2410" w:type="dxa"/>
            <w:shd w:val="clear" w:color="auto" w:fill="auto"/>
          </w:tcPr>
          <w:p w:rsidR="00BE12BD" w:rsidRPr="00A376AB" w:rsidRDefault="00816E4D" w:rsidP="00474E8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OŠ Ivana Groharja</w:t>
            </w:r>
          </w:p>
        </w:tc>
        <w:tc>
          <w:tcPr>
            <w:tcW w:w="5103" w:type="dxa"/>
            <w:shd w:val="clear" w:color="auto" w:fill="auto"/>
          </w:tcPr>
          <w:p w:rsidR="00E85EF5" w:rsidRPr="00A376AB" w:rsidRDefault="00E85EF5" w:rsidP="00E85EF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76AB">
              <w:rPr>
                <w:rFonts w:ascii="Arial" w:hAnsi="Arial" w:cs="Arial"/>
                <w:b/>
                <w:sz w:val="20"/>
              </w:rPr>
              <w:t xml:space="preserve">Mobilnost in Veter v laseh </w:t>
            </w:r>
            <w:r w:rsidR="004A55BE" w:rsidRPr="00A376AB">
              <w:rPr>
                <w:rFonts w:ascii="Arial" w:hAnsi="Arial" w:cs="Arial"/>
                <w:b/>
                <w:sz w:val="20"/>
              </w:rPr>
              <w:t>2018</w:t>
            </w:r>
          </w:p>
          <w:p w:rsidR="00BE12BD" w:rsidRPr="00A376AB" w:rsidRDefault="00E85EF5" w:rsidP="00816E4D">
            <w:pPr>
              <w:spacing w:line="360" w:lineRule="auto"/>
            </w:pPr>
            <w:r w:rsidRPr="00A376AB">
              <w:rPr>
                <w:rFonts w:ascii="Arial" w:hAnsi="Arial" w:cs="Arial"/>
                <w:sz w:val="20"/>
              </w:rPr>
              <w:t>Organizirali bomo športno-preventivno prireditev, na kateri bomo s promocijo športa in preventivnimi dejavnostmi promovirali zdrav življenjski slog, življenje brez odvisnosti in racionalno mobilnost.</w:t>
            </w:r>
            <w:r w:rsidRPr="00A376AB">
              <w:t xml:space="preserve"> </w:t>
            </w:r>
          </w:p>
        </w:tc>
      </w:tr>
      <w:tr w:rsidR="00BE12BD" w:rsidRPr="00A376AB" w:rsidTr="007F1469">
        <w:tc>
          <w:tcPr>
            <w:tcW w:w="2093" w:type="dxa"/>
            <w:shd w:val="clear" w:color="auto" w:fill="auto"/>
          </w:tcPr>
          <w:p w:rsidR="00BE12BD" w:rsidRPr="00A376AB" w:rsidRDefault="00BE12BD" w:rsidP="00474E8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Ura</w:t>
            </w:r>
            <w:r w:rsidR="00DD0E00">
              <w:rPr>
                <w:rFonts w:ascii="Arial" w:hAnsi="Arial" w:cs="Arial"/>
                <w:sz w:val="20"/>
              </w:rPr>
              <w:t xml:space="preserve">: </w:t>
            </w:r>
            <w:r w:rsidR="004D702F" w:rsidRPr="00A376AB">
              <w:rPr>
                <w:rFonts w:ascii="Arial" w:hAnsi="Arial" w:cs="Arial"/>
                <w:sz w:val="20"/>
              </w:rPr>
              <w:t>5:30 - 22:30</w:t>
            </w:r>
          </w:p>
        </w:tc>
        <w:tc>
          <w:tcPr>
            <w:tcW w:w="2410" w:type="dxa"/>
            <w:shd w:val="clear" w:color="auto" w:fill="auto"/>
          </w:tcPr>
          <w:p w:rsidR="00BE12BD" w:rsidRPr="00A376AB" w:rsidRDefault="007E6A33" w:rsidP="00474E8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Mestna avtobusna linija</w:t>
            </w:r>
          </w:p>
        </w:tc>
        <w:tc>
          <w:tcPr>
            <w:tcW w:w="5103" w:type="dxa"/>
            <w:shd w:val="clear" w:color="auto" w:fill="auto"/>
          </w:tcPr>
          <w:p w:rsidR="00BE12BD" w:rsidRPr="00A376AB" w:rsidRDefault="007E6A33" w:rsidP="00E85E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Brezplačen prevoz za vse uporabnike</w:t>
            </w:r>
            <w:r w:rsidR="00816E4D" w:rsidRPr="00A376A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A55BE" w:rsidRPr="00A376AB" w:rsidTr="007153CF">
        <w:tc>
          <w:tcPr>
            <w:tcW w:w="2093" w:type="dxa"/>
            <w:shd w:val="clear" w:color="auto" w:fill="auto"/>
          </w:tcPr>
          <w:p w:rsidR="00DD0E00" w:rsidRDefault="004A55BE" w:rsidP="00A376A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76AB">
              <w:rPr>
                <w:rFonts w:ascii="Arial" w:hAnsi="Arial" w:cs="Arial"/>
                <w:b/>
                <w:sz w:val="20"/>
              </w:rPr>
              <w:t>Datum:</w:t>
            </w:r>
            <w:r w:rsidR="00437D04" w:rsidRPr="00A376A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A55BE" w:rsidRPr="00A376AB" w:rsidRDefault="00DD0E00" w:rsidP="00A376A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Četrtek, </w:t>
            </w:r>
            <w:r w:rsidR="00A376AB" w:rsidRPr="00A376AB">
              <w:rPr>
                <w:rFonts w:ascii="Arial" w:hAnsi="Arial" w:cs="Arial"/>
                <w:b/>
                <w:sz w:val="20"/>
              </w:rPr>
              <w:t>20</w:t>
            </w:r>
            <w:r w:rsidR="004A55BE" w:rsidRPr="00A376AB">
              <w:rPr>
                <w:rFonts w:ascii="Arial" w:hAnsi="Arial" w:cs="Arial"/>
                <w:b/>
                <w:sz w:val="20"/>
              </w:rPr>
              <w:t>.9.2018</w:t>
            </w:r>
          </w:p>
        </w:tc>
        <w:tc>
          <w:tcPr>
            <w:tcW w:w="2410" w:type="dxa"/>
            <w:shd w:val="clear" w:color="auto" w:fill="auto"/>
          </w:tcPr>
          <w:p w:rsidR="004A55BE" w:rsidRPr="00A376AB" w:rsidRDefault="004A55BE" w:rsidP="007153C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76AB">
              <w:rPr>
                <w:rFonts w:ascii="Arial" w:hAnsi="Arial" w:cs="Arial"/>
                <w:b/>
                <w:sz w:val="20"/>
              </w:rPr>
              <w:t>Lokacija</w:t>
            </w:r>
          </w:p>
        </w:tc>
        <w:tc>
          <w:tcPr>
            <w:tcW w:w="5103" w:type="dxa"/>
            <w:shd w:val="clear" w:color="auto" w:fill="auto"/>
          </w:tcPr>
          <w:p w:rsidR="004A55BE" w:rsidRPr="00A376AB" w:rsidRDefault="004A55BE" w:rsidP="007153C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76AB">
              <w:rPr>
                <w:rFonts w:ascii="Arial" w:hAnsi="Arial" w:cs="Arial"/>
                <w:b/>
                <w:sz w:val="20"/>
              </w:rPr>
              <w:t xml:space="preserve">Dogodek </w:t>
            </w:r>
          </w:p>
        </w:tc>
      </w:tr>
      <w:tr w:rsidR="004A55BE" w:rsidRPr="00A376AB" w:rsidTr="007153CF">
        <w:tc>
          <w:tcPr>
            <w:tcW w:w="2093" w:type="dxa"/>
            <w:shd w:val="clear" w:color="auto" w:fill="auto"/>
          </w:tcPr>
          <w:p w:rsidR="004A55BE" w:rsidRPr="00A376AB" w:rsidRDefault="00DD0E00" w:rsidP="00A376A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Ura: </w:t>
            </w:r>
            <w:r w:rsidR="00A376AB" w:rsidRPr="00A376AB">
              <w:rPr>
                <w:rFonts w:ascii="Arial" w:hAnsi="Arial" w:cs="Arial"/>
                <w:sz w:val="20"/>
              </w:rPr>
              <w:t>9</w:t>
            </w:r>
            <w:r w:rsidR="004A55BE" w:rsidRPr="00A376AB">
              <w:rPr>
                <w:rFonts w:ascii="Arial" w:hAnsi="Arial" w:cs="Arial"/>
                <w:sz w:val="20"/>
              </w:rPr>
              <w:t>.00 - 1</w:t>
            </w:r>
            <w:r w:rsidR="00A376AB" w:rsidRPr="00A376AB">
              <w:rPr>
                <w:rFonts w:ascii="Arial" w:hAnsi="Arial" w:cs="Arial"/>
                <w:sz w:val="20"/>
              </w:rPr>
              <w:t>1:</w:t>
            </w:r>
            <w:r w:rsidR="00437D04" w:rsidRPr="00A376A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4A55BE" w:rsidRPr="00A376AB" w:rsidRDefault="00437D04" w:rsidP="007153C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Zdravstveni dom Škofja Loka, Stara cesta 10, Škofja Loka</w:t>
            </w:r>
          </w:p>
        </w:tc>
        <w:tc>
          <w:tcPr>
            <w:tcW w:w="5103" w:type="dxa"/>
            <w:shd w:val="clear" w:color="auto" w:fill="auto"/>
          </w:tcPr>
          <w:p w:rsidR="004A55BE" w:rsidRPr="00A376AB" w:rsidRDefault="00437D04" w:rsidP="00A376A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 xml:space="preserve">Mobilnostni načrt za </w:t>
            </w:r>
            <w:r w:rsidR="00A376AB" w:rsidRPr="00A376AB">
              <w:rPr>
                <w:rFonts w:ascii="Arial" w:hAnsi="Arial" w:cs="Arial"/>
                <w:sz w:val="20"/>
              </w:rPr>
              <w:t xml:space="preserve">območje </w:t>
            </w:r>
            <w:r w:rsidRPr="00A376AB">
              <w:rPr>
                <w:rFonts w:ascii="Arial" w:hAnsi="Arial" w:cs="Arial"/>
                <w:sz w:val="20"/>
              </w:rPr>
              <w:t>zdravstven</w:t>
            </w:r>
            <w:r w:rsidR="00A376AB" w:rsidRPr="00A376AB">
              <w:rPr>
                <w:rFonts w:ascii="Arial" w:hAnsi="Arial" w:cs="Arial"/>
                <w:sz w:val="20"/>
              </w:rPr>
              <w:t>ega</w:t>
            </w:r>
            <w:r w:rsidRPr="00A376AB">
              <w:rPr>
                <w:rFonts w:ascii="Arial" w:hAnsi="Arial" w:cs="Arial"/>
                <w:sz w:val="20"/>
              </w:rPr>
              <w:t xml:space="preserve"> dom</w:t>
            </w:r>
            <w:r w:rsidR="00A376AB" w:rsidRPr="00A376AB">
              <w:rPr>
                <w:rFonts w:ascii="Arial" w:hAnsi="Arial" w:cs="Arial"/>
                <w:sz w:val="20"/>
              </w:rPr>
              <w:t>a</w:t>
            </w:r>
            <w:r w:rsidRPr="00A376AB">
              <w:rPr>
                <w:rFonts w:ascii="Arial" w:hAnsi="Arial" w:cs="Arial"/>
                <w:sz w:val="20"/>
              </w:rPr>
              <w:t xml:space="preserve"> Škofja Loka – </w:t>
            </w:r>
            <w:r w:rsidR="00A376AB" w:rsidRPr="00A376AB">
              <w:rPr>
                <w:rFonts w:ascii="Arial" w:hAnsi="Arial" w:cs="Arial"/>
                <w:sz w:val="20"/>
              </w:rPr>
              <w:t xml:space="preserve">interni </w:t>
            </w:r>
            <w:r w:rsidRPr="00A376AB">
              <w:rPr>
                <w:rFonts w:ascii="Arial" w:hAnsi="Arial" w:cs="Arial"/>
                <w:sz w:val="20"/>
              </w:rPr>
              <w:t>posvet in predavanje</w:t>
            </w:r>
            <w:r w:rsidR="00A376AB" w:rsidRPr="00A376AB">
              <w:rPr>
                <w:rFonts w:ascii="Arial" w:hAnsi="Arial" w:cs="Arial"/>
                <w:sz w:val="20"/>
              </w:rPr>
              <w:t>, predavatelj je dr. Aljaž Plevnik, Urbanistični inštitut Republike Slovenije</w:t>
            </w:r>
          </w:p>
        </w:tc>
      </w:tr>
      <w:tr w:rsidR="004A55BE" w:rsidRPr="00A376AB" w:rsidTr="007153CF">
        <w:tc>
          <w:tcPr>
            <w:tcW w:w="2093" w:type="dxa"/>
            <w:shd w:val="clear" w:color="auto" w:fill="auto"/>
          </w:tcPr>
          <w:p w:rsidR="00DD0E00" w:rsidRDefault="004A55BE" w:rsidP="004A55B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76AB">
              <w:rPr>
                <w:rFonts w:ascii="Arial" w:hAnsi="Arial" w:cs="Arial"/>
                <w:b/>
                <w:sz w:val="20"/>
              </w:rPr>
              <w:t xml:space="preserve">Datum: </w:t>
            </w:r>
          </w:p>
          <w:p w:rsidR="004A55BE" w:rsidRPr="00A376AB" w:rsidRDefault="00DD0E00" w:rsidP="004A55B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Petek, </w:t>
            </w:r>
            <w:r w:rsidR="004A55BE" w:rsidRPr="00A376AB">
              <w:rPr>
                <w:rFonts w:ascii="Arial" w:hAnsi="Arial" w:cs="Arial"/>
                <w:b/>
                <w:sz w:val="20"/>
              </w:rPr>
              <w:t>21.9.2018</w:t>
            </w:r>
          </w:p>
        </w:tc>
        <w:tc>
          <w:tcPr>
            <w:tcW w:w="2410" w:type="dxa"/>
            <w:shd w:val="clear" w:color="auto" w:fill="auto"/>
          </w:tcPr>
          <w:p w:rsidR="004A55BE" w:rsidRPr="00A376AB" w:rsidRDefault="004A55BE" w:rsidP="007153C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76AB">
              <w:rPr>
                <w:rFonts w:ascii="Arial" w:hAnsi="Arial" w:cs="Arial"/>
                <w:b/>
                <w:sz w:val="20"/>
              </w:rPr>
              <w:t>Lokacija</w:t>
            </w:r>
          </w:p>
        </w:tc>
        <w:tc>
          <w:tcPr>
            <w:tcW w:w="5103" w:type="dxa"/>
            <w:shd w:val="clear" w:color="auto" w:fill="auto"/>
          </w:tcPr>
          <w:p w:rsidR="004A55BE" w:rsidRPr="00A376AB" w:rsidRDefault="004A55BE" w:rsidP="007153C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76AB">
              <w:rPr>
                <w:rFonts w:ascii="Arial" w:hAnsi="Arial" w:cs="Arial"/>
                <w:b/>
                <w:sz w:val="20"/>
              </w:rPr>
              <w:t xml:space="preserve">Dogodek </w:t>
            </w:r>
          </w:p>
        </w:tc>
      </w:tr>
      <w:tr w:rsidR="00A376AB" w:rsidRPr="00A376AB" w:rsidTr="00CD54DA">
        <w:tc>
          <w:tcPr>
            <w:tcW w:w="2093" w:type="dxa"/>
            <w:shd w:val="clear" w:color="auto" w:fill="auto"/>
          </w:tcPr>
          <w:p w:rsidR="00A376AB" w:rsidRPr="00A376AB" w:rsidRDefault="00DD0E00" w:rsidP="00A376A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Ura: </w:t>
            </w:r>
            <w:r w:rsidR="00A376AB" w:rsidRPr="00A376AB">
              <w:rPr>
                <w:rFonts w:ascii="Arial" w:hAnsi="Arial" w:cs="Arial"/>
                <w:sz w:val="20"/>
              </w:rPr>
              <w:t>10:45</w:t>
            </w:r>
          </w:p>
        </w:tc>
        <w:tc>
          <w:tcPr>
            <w:tcW w:w="2410" w:type="dxa"/>
            <w:shd w:val="clear" w:color="auto" w:fill="auto"/>
          </w:tcPr>
          <w:p w:rsidR="00A376AB" w:rsidRPr="00A376AB" w:rsidRDefault="00A376AB" w:rsidP="00CD54D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Center Stare Loke</w:t>
            </w:r>
          </w:p>
        </w:tc>
        <w:tc>
          <w:tcPr>
            <w:tcW w:w="5103" w:type="dxa"/>
            <w:shd w:val="clear" w:color="auto" w:fill="auto"/>
          </w:tcPr>
          <w:p w:rsidR="00A376AB" w:rsidRPr="00A376AB" w:rsidRDefault="00A376AB" w:rsidP="00A376A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Sprehod od Stare Loke do Osnovne šole Škofja Loka</w:t>
            </w:r>
            <w:r w:rsidR="00DD0E00">
              <w:rPr>
                <w:rFonts w:ascii="Arial" w:hAnsi="Arial" w:cs="Arial"/>
                <w:sz w:val="20"/>
              </w:rPr>
              <w:t xml:space="preserve"> - </w:t>
            </w:r>
            <w:r w:rsidRPr="00A376AB">
              <w:rPr>
                <w:rFonts w:ascii="Arial" w:hAnsi="Arial" w:cs="Arial"/>
                <w:sz w:val="20"/>
              </w:rPr>
              <w:t xml:space="preserve"> mesto po varnejši peš povezavi </w:t>
            </w:r>
          </w:p>
        </w:tc>
      </w:tr>
      <w:tr w:rsidR="004A55BE" w:rsidRPr="00474E8E" w:rsidTr="007153CF">
        <w:tc>
          <w:tcPr>
            <w:tcW w:w="2093" w:type="dxa"/>
            <w:shd w:val="clear" w:color="auto" w:fill="auto"/>
          </w:tcPr>
          <w:p w:rsidR="004A55BE" w:rsidRPr="00A376AB" w:rsidRDefault="00DD0E00" w:rsidP="00A376A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Ura: </w:t>
            </w:r>
            <w:r w:rsidR="00A376AB" w:rsidRPr="00A376AB">
              <w:rPr>
                <w:rFonts w:ascii="Arial" w:hAnsi="Arial" w:cs="Arial"/>
                <w:sz w:val="20"/>
              </w:rPr>
              <w:t>11.00</w:t>
            </w:r>
            <w:r w:rsidR="004A55BE" w:rsidRPr="00A376AB">
              <w:rPr>
                <w:rFonts w:ascii="Arial" w:hAnsi="Arial" w:cs="Arial"/>
                <w:sz w:val="20"/>
              </w:rPr>
              <w:t xml:space="preserve"> - 11.30</w:t>
            </w:r>
          </w:p>
        </w:tc>
        <w:tc>
          <w:tcPr>
            <w:tcW w:w="2410" w:type="dxa"/>
            <w:shd w:val="clear" w:color="auto" w:fill="auto"/>
          </w:tcPr>
          <w:p w:rsidR="004A55BE" w:rsidRPr="00A376AB" w:rsidRDefault="004A55BE" w:rsidP="007153C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Osnovna šola Škofja Loka - mesto</w:t>
            </w:r>
          </w:p>
        </w:tc>
        <w:tc>
          <w:tcPr>
            <w:tcW w:w="5103" w:type="dxa"/>
            <w:shd w:val="clear" w:color="auto" w:fill="auto"/>
          </w:tcPr>
          <w:p w:rsidR="004A55BE" w:rsidRPr="00474E8E" w:rsidRDefault="00437D04" w:rsidP="00437D0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76AB">
              <w:rPr>
                <w:rFonts w:ascii="Arial" w:hAnsi="Arial" w:cs="Arial"/>
                <w:sz w:val="20"/>
              </w:rPr>
              <w:t>Slovesno odprtje ureditve varnejše peš povezave na Cesti talcev med Staro Loko in osnovno šolo</w:t>
            </w:r>
            <w:r w:rsidR="00C8663E" w:rsidRPr="00A376AB">
              <w:rPr>
                <w:rFonts w:ascii="Arial" w:hAnsi="Arial" w:cs="Arial"/>
                <w:sz w:val="20"/>
              </w:rPr>
              <w:t xml:space="preserve"> Škofja Loka - mesto</w:t>
            </w:r>
          </w:p>
        </w:tc>
      </w:tr>
      <w:tr w:rsidR="00BE12BD" w:rsidRPr="00E85EF5" w:rsidTr="007F1469">
        <w:tc>
          <w:tcPr>
            <w:tcW w:w="2093" w:type="dxa"/>
            <w:shd w:val="clear" w:color="auto" w:fill="auto"/>
          </w:tcPr>
          <w:p w:rsidR="00DD0E00" w:rsidRDefault="00BE12BD" w:rsidP="004A55B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85EF5">
              <w:rPr>
                <w:rFonts w:ascii="Arial" w:hAnsi="Arial" w:cs="Arial"/>
                <w:b/>
                <w:sz w:val="20"/>
              </w:rPr>
              <w:t>Datum:</w:t>
            </w:r>
            <w:r w:rsidR="007E6A33" w:rsidRPr="00E85EF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E12BD" w:rsidRPr="00E85EF5" w:rsidRDefault="00DD0E00" w:rsidP="004A55B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Sobota, </w:t>
            </w:r>
            <w:r w:rsidR="007E6A33" w:rsidRPr="00E85EF5">
              <w:rPr>
                <w:rFonts w:ascii="Arial" w:hAnsi="Arial" w:cs="Arial"/>
                <w:b/>
                <w:sz w:val="20"/>
              </w:rPr>
              <w:t>22.9.201</w:t>
            </w:r>
            <w:r w:rsidR="004A55BE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E12BD" w:rsidRPr="00E85EF5" w:rsidRDefault="00BE12BD" w:rsidP="00474E8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85EF5">
              <w:rPr>
                <w:rFonts w:ascii="Arial" w:hAnsi="Arial" w:cs="Arial"/>
                <w:b/>
                <w:sz w:val="20"/>
              </w:rPr>
              <w:t>Lokacija</w:t>
            </w:r>
          </w:p>
        </w:tc>
        <w:tc>
          <w:tcPr>
            <w:tcW w:w="5103" w:type="dxa"/>
            <w:shd w:val="clear" w:color="auto" w:fill="auto"/>
          </w:tcPr>
          <w:p w:rsidR="00BE12BD" w:rsidRPr="00E85EF5" w:rsidRDefault="00BE12BD" w:rsidP="007E6A3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85EF5">
              <w:rPr>
                <w:rFonts w:ascii="Arial" w:hAnsi="Arial" w:cs="Arial"/>
                <w:b/>
                <w:sz w:val="20"/>
              </w:rPr>
              <w:t>Dogodek</w:t>
            </w:r>
            <w:r w:rsidR="007E6A33" w:rsidRPr="00E85EF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E12BD" w:rsidRPr="00474E8E" w:rsidTr="007F1469">
        <w:tc>
          <w:tcPr>
            <w:tcW w:w="2093" w:type="dxa"/>
            <w:shd w:val="clear" w:color="auto" w:fill="auto"/>
          </w:tcPr>
          <w:p w:rsidR="00BE12BD" w:rsidRPr="00E85EF5" w:rsidRDefault="00BE12BD" w:rsidP="004A55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5EF5">
              <w:rPr>
                <w:rFonts w:ascii="Arial" w:hAnsi="Arial" w:cs="Arial"/>
                <w:sz w:val="20"/>
              </w:rPr>
              <w:t>Ura</w:t>
            </w:r>
            <w:r w:rsidR="00DD0E00">
              <w:rPr>
                <w:rFonts w:ascii="Arial" w:hAnsi="Arial" w:cs="Arial"/>
                <w:sz w:val="20"/>
              </w:rPr>
              <w:t xml:space="preserve">: </w:t>
            </w:r>
            <w:r w:rsidR="004A55BE">
              <w:rPr>
                <w:rFonts w:ascii="Arial" w:hAnsi="Arial" w:cs="Arial"/>
                <w:sz w:val="20"/>
              </w:rPr>
              <w:t>9</w:t>
            </w:r>
            <w:r w:rsidR="007E6A33" w:rsidRPr="00E85EF5">
              <w:rPr>
                <w:rFonts w:ascii="Arial" w:hAnsi="Arial" w:cs="Arial"/>
                <w:sz w:val="20"/>
              </w:rPr>
              <w:t xml:space="preserve">.00 - </w:t>
            </w:r>
            <w:r w:rsidR="004A55BE">
              <w:rPr>
                <w:rFonts w:ascii="Arial" w:hAnsi="Arial" w:cs="Arial"/>
                <w:sz w:val="20"/>
              </w:rPr>
              <w:t>12</w:t>
            </w:r>
            <w:r w:rsidR="007E6A33" w:rsidRPr="00E85EF5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DD0E00" w:rsidRDefault="007E6A33" w:rsidP="004A55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5EF5">
              <w:rPr>
                <w:rFonts w:ascii="Arial" w:hAnsi="Arial" w:cs="Arial"/>
                <w:sz w:val="20"/>
              </w:rPr>
              <w:t xml:space="preserve">Trg pod gradom, </w:t>
            </w:r>
          </w:p>
          <w:p w:rsidR="00BE12BD" w:rsidRPr="00E85EF5" w:rsidRDefault="007E6A33" w:rsidP="004A55B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5EF5">
              <w:rPr>
                <w:rFonts w:ascii="Arial" w:hAnsi="Arial" w:cs="Arial"/>
                <w:sz w:val="20"/>
              </w:rPr>
              <w:t>Mestni trg</w:t>
            </w:r>
          </w:p>
        </w:tc>
        <w:tc>
          <w:tcPr>
            <w:tcW w:w="5103" w:type="dxa"/>
            <w:shd w:val="clear" w:color="auto" w:fill="auto"/>
          </w:tcPr>
          <w:p w:rsidR="00BE12BD" w:rsidRPr="00474E8E" w:rsidRDefault="00816E4D" w:rsidP="00437D0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5EF5">
              <w:rPr>
                <w:rFonts w:ascii="Arial" w:hAnsi="Arial" w:cs="Arial"/>
                <w:sz w:val="20"/>
              </w:rPr>
              <w:t>brezplačno popravilo koles, brezplačn</w:t>
            </w:r>
            <w:r w:rsidR="006C746B">
              <w:rPr>
                <w:rFonts w:ascii="Arial" w:hAnsi="Arial" w:cs="Arial"/>
                <w:sz w:val="20"/>
              </w:rPr>
              <w:t>a</w:t>
            </w:r>
            <w:r w:rsidRPr="00E85EF5">
              <w:rPr>
                <w:rFonts w:ascii="Arial" w:hAnsi="Arial" w:cs="Arial"/>
                <w:sz w:val="20"/>
              </w:rPr>
              <w:t xml:space="preserve"> izposoja el. koles, promocija aktivnosti policije</w:t>
            </w:r>
            <w:r w:rsidR="00E5204B">
              <w:rPr>
                <w:rFonts w:ascii="Arial" w:hAnsi="Arial" w:cs="Arial"/>
                <w:sz w:val="20"/>
              </w:rPr>
              <w:t>, gasilcev</w:t>
            </w:r>
            <w:r w:rsidRPr="00E85EF5">
              <w:rPr>
                <w:rFonts w:ascii="Arial" w:hAnsi="Arial" w:cs="Arial"/>
                <w:sz w:val="20"/>
              </w:rPr>
              <w:t xml:space="preserve"> in redarstva,</w:t>
            </w:r>
            <w:r w:rsidR="009910D5">
              <w:rPr>
                <w:rFonts w:ascii="Arial" w:hAnsi="Arial" w:cs="Arial"/>
                <w:sz w:val="20"/>
              </w:rPr>
              <w:t xml:space="preserve"> srednješolski center,</w:t>
            </w:r>
            <w:r w:rsidR="00E85EF5" w:rsidRPr="00E85EF5">
              <w:rPr>
                <w:rFonts w:ascii="Arial" w:hAnsi="Arial" w:cs="Arial"/>
                <w:sz w:val="20"/>
              </w:rPr>
              <w:t>..</w:t>
            </w:r>
          </w:p>
        </w:tc>
      </w:tr>
      <w:tr w:rsidR="007E6A33" w:rsidRPr="00474E8E" w:rsidTr="007F1469">
        <w:tc>
          <w:tcPr>
            <w:tcW w:w="2093" w:type="dxa"/>
            <w:shd w:val="clear" w:color="auto" w:fill="auto"/>
          </w:tcPr>
          <w:p w:rsidR="007E6A33" w:rsidRPr="00474E8E" w:rsidRDefault="007E6A33" w:rsidP="00CB07D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74E8E">
              <w:rPr>
                <w:rFonts w:ascii="Arial" w:hAnsi="Arial" w:cs="Arial"/>
                <w:sz w:val="20"/>
              </w:rPr>
              <w:t>Ura</w:t>
            </w:r>
            <w:r w:rsidR="00DD0E00">
              <w:rPr>
                <w:rFonts w:ascii="Arial" w:hAnsi="Arial" w:cs="Arial"/>
                <w:sz w:val="20"/>
              </w:rPr>
              <w:t xml:space="preserve">: </w:t>
            </w:r>
            <w:r w:rsidR="004D702F" w:rsidRPr="004D702F">
              <w:rPr>
                <w:rFonts w:ascii="Arial" w:hAnsi="Arial" w:cs="Arial"/>
                <w:sz w:val="20"/>
              </w:rPr>
              <w:t xml:space="preserve">5:30 - </w:t>
            </w:r>
            <w:r w:rsidR="00CB07D8">
              <w:rPr>
                <w:rFonts w:ascii="Arial" w:hAnsi="Arial" w:cs="Arial"/>
                <w:sz w:val="20"/>
              </w:rPr>
              <w:t>13</w:t>
            </w:r>
            <w:r w:rsidR="004D702F" w:rsidRPr="004D702F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2410" w:type="dxa"/>
            <w:shd w:val="clear" w:color="auto" w:fill="auto"/>
          </w:tcPr>
          <w:p w:rsidR="007E6A33" w:rsidRPr="00474E8E" w:rsidRDefault="007E6A33" w:rsidP="00C311E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Mestna avtobusna linija</w:t>
            </w:r>
          </w:p>
        </w:tc>
        <w:tc>
          <w:tcPr>
            <w:tcW w:w="5103" w:type="dxa"/>
            <w:shd w:val="clear" w:color="auto" w:fill="auto"/>
          </w:tcPr>
          <w:p w:rsidR="007E6A33" w:rsidRPr="00474E8E" w:rsidRDefault="007E6A33" w:rsidP="00C311E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Brezplačen prevoz za vse uporabnike</w:t>
            </w:r>
          </w:p>
        </w:tc>
      </w:tr>
    </w:tbl>
    <w:p w:rsidR="00BE12BD" w:rsidRDefault="00BE12BD" w:rsidP="00100687">
      <w:pPr>
        <w:spacing w:line="360" w:lineRule="auto"/>
        <w:rPr>
          <w:rFonts w:ascii="Arial" w:hAnsi="Arial" w:cs="Arial"/>
          <w:sz w:val="20"/>
        </w:rPr>
      </w:pPr>
    </w:p>
    <w:p w:rsidR="00C55916" w:rsidRDefault="00C55916" w:rsidP="00100687">
      <w:pPr>
        <w:spacing w:line="360" w:lineRule="auto"/>
        <w:rPr>
          <w:rFonts w:ascii="Arial" w:hAnsi="Arial" w:cs="Arial"/>
          <w:sz w:val="20"/>
        </w:rPr>
      </w:pPr>
    </w:p>
    <w:p w:rsidR="00BE12BD" w:rsidRPr="009C44E5" w:rsidRDefault="009C44E5" w:rsidP="00100687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Lokaln</w:t>
      </w:r>
      <w:r w:rsidR="007F1469">
        <w:rPr>
          <w:rFonts w:ascii="Arial" w:hAnsi="Arial" w:cs="Arial"/>
          <w:b/>
          <w:sz w:val="20"/>
        </w:rPr>
        <w:t xml:space="preserve">a </w:t>
      </w:r>
      <w:r>
        <w:rPr>
          <w:rFonts w:ascii="Arial" w:hAnsi="Arial" w:cs="Arial"/>
          <w:b/>
          <w:sz w:val="20"/>
        </w:rPr>
        <w:t>koordinator</w:t>
      </w:r>
      <w:r w:rsidR="007F1469">
        <w:rPr>
          <w:rFonts w:ascii="Arial" w:hAnsi="Arial" w:cs="Arial"/>
          <w:b/>
          <w:sz w:val="20"/>
        </w:rPr>
        <w:t>ja</w:t>
      </w:r>
      <w:r>
        <w:rPr>
          <w:rFonts w:ascii="Arial" w:hAnsi="Arial" w:cs="Arial"/>
          <w:b/>
          <w:sz w:val="20"/>
        </w:rPr>
        <w:t xml:space="preserve"> ETM 201</w:t>
      </w:r>
      <w:r w:rsidR="00CA51C6">
        <w:rPr>
          <w:rFonts w:ascii="Arial" w:hAnsi="Arial" w:cs="Arial"/>
          <w:b/>
          <w:sz w:val="20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744"/>
        <w:gridCol w:w="4536"/>
      </w:tblGrid>
      <w:tr w:rsidR="00E85EF5" w:rsidRPr="00474E8E" w:rsidTr="007F1469">
        <w:tc>
          <w:tcPr>
            <w:tcW w:w="3326" w:type="dxa"/>
            <w:shd w:val="clear" w:color="auto" w:fill="auto"/>
          </w:tcPr>
          <w:p w:rsidR="00E85EF5" w:rsidRDefault="00E85EF5" w:rsidP="00E85E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Mag. Miloš Bajt</w:t>
            </w:r>
          </w:p>
          <w:p w:rsidR="00E85EF5" w:rsidRPr="00474E8E" w:rsidRDefault="00E85EF5" w:rsidP="007F146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Sabina Gabrijel</w:t>
            </w:r>
          </w:p>
        </w:tc>
        <w:tc>
          <w:tcPr>
            <w:tcW w:w="1744" w:type="dxa"/>
            <w:shd w:val="clear" w:color="auto" w:fill="auto"/>
          </w:tcPr>
          <w:p w:rsidR="00E85EF5" w:rsidRDefault="00E85EF5" w:rsidP="00E85E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04/5112-351</w:t>
            </w:r>
          </w:p>
          <w:p w:rsidR="00E85EF5" w:rsidRPr="00474E8E" w:rsidRDefault="00E85EF5" w:rsidP="00E85E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04/5112-330</w:t>
            </w:r>
          </w:p>
        </w:tc>
        <w:tc>
          <w:tcPr>
            <w:tcW w:w="4536" w:type="dxa"/>
            <w:shd w:val="clear" w:color="auto" w:fill="auto"/>
          </w:tcPr>
          <w:p w:rsidR="00E85EF5" w:rsidRDefault="0085794F" w:rsidP="00E85EF5">
            <w:pPr>
              <w:spacing w:line="360" w:lineRule="auto"/>
              <w:rPr>
                <w:rFonts w:ascii="Arial" w:hAnsi="Arial" w:cs="Arial"/>
                <w:sz w:val="20"/>
              </w:rPr>
            </w:pPr>
            <w:hyperlink r:id="rId8" w:history="1">
              <w:r w:rsidR="00E85EF5" w:rsidRPr="00905BEE">
                <w:rPr>
                  <w:rStyle w:val="Hiperpovezava"/>
                  <w:rFonts w:ascii="Arial" w:hAnsi="Arial" w:cs="Arial"/>
                  <w:sz w:val="20"/>
                </w:rPr>
                <w:t>Milos.bajt@skofjaloka.si</w:t>
              </w:r>
            </w:hyperlink>
          </w:p>
          <w:p w:rsidR="00E85EF5" w:rsidRPr="00474E8E" w:rsidRDefault="0085794F" w:rsidP="00E85EF5">
            <w:pPr>
              <w:spacing w:line="360" w:lineRule="auto"/>
              <w:rPr>
                <w:rFonts w:ascii="Arial" w:hAnsi="Arial" w:cs="Arial"/>
                <w:sz w:val="20"/>
              </w:rPr>
            </w:pPr>
            <w:hyperlink r:id="rId9" w:history="1">
              <w:r w:rsidR="00E85EF5" w:rsidRPr="00905BEE">
                <w:rPr>
                  <w:rStyle w:val="Hiperpovezava"/>
                  <w:rFonts w:ascii="Arial" w:hAnsi="Arial" w:cs="Arial"/>
                  <w:sz w:val="20"/>
                </w:rPr>
                <w:t>Sabina.gabrijel@skofjaloka.si</w:t>
              </w:r>
            </w:hyperlink>
            <w:r w:rsidR="00E85EF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6E1E0B" w:rsidRDefault="006E1E0B" w:rsidP="00E85EF5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6E1E0B" w:rsidRPr="00E85EF5" w:rsidTr="00A0776D">
        <w:tc>
          <w:tcPr>
            <w:tcW w:w="3369" w:type="dxa"/>
            <w:shd w:val="clear" w:color="auto" w:fill="auto"/>
          </w:tcPr>
          <w:p w:rsidR="006E1E0B" w:rsidRDefault="00DD0E00" w:rsidP="00A077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Datum: torek, </w:t>
            </w:r>
            <w:r w:rsidR="00C8663E">
              <w:rPr>
                <w:rFonts w:ascii="Arial" w:hAnsi="Arial" w:cs="Arial"/>
                <w:b/>
                <w:sz w:val="20"/>
              </w:rPr>
              <w:t>18</w:t>
            </w:r>
            <w:r w:rsidR="006E1E0B" w:rsidRPr="00E85EF5">
              <w:rPr>
                <w:rFonts w:ascii="Arial" w:hAnsi="Arial" w:cs="Arial"/>
                <w:b/>
                <w:sz w:val="20"/>
              </w:rPr>
              <w:t>.9.201</w:t>
            </w:r>
            <w:r w:rsidR="001465AC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 xml:space="preserve"> in sobota, </w:t>
            </w:r>
            <w:r w:rsidR="006E1E0B">
              <w:rPr>
                <w:rFonts w:ascii="Arial" w:hAnsi="Arial" w:cs="Arial"/>
                <w:b/>
                <w:sz w:val="20"/>
              </w:rPr>
              <w:t>22.9.201</w:t>
            </w:r>
            <w:r w:rsidR="001465AC">
              <w:rPr>
                <w:rFonts w:ascii="Arial" w:hAnsi="Arial" w:cs="Arial"/>
                <w:b/>
                <w:sz w:val="20"/>
              </w:rPr>
              <w:t>8</w:t>
            </w:r>
          </w:p>
          <w:p w:rsidR="006E1E0B" w:rsidRPr="004D702F" w:rsidRDefault="006E1E0B" w:rsidP="00A0776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702F">
              <w:rPr>
                <w:rFonts w:ascii="Arial" w:hAnsi="Arial" w:cs="Arial"/>
                <w:sz w:val="20"/>
              </w:rPr>
              <w:t>5:30 - 22:30</w:t>
            </w:r>
            <w:r w:rsidR="00CB07D8">
              <w:rPr>
                <w:rFonts w:ascii="Arial" w:hAnsi="Arial" w:cs="Arial"/>
                <w:sz w:val="20"/>
              </w:rPr>
              <w:t xml:space="preserve"> (v soboto </w:t>
            </w:r>
            <w:r w:rsidR="00CB07D8" w:rsidRPr="004D702F">
              <w:rPr>
                <w:rFonts w:ascii="Arial" w:hAnsi="Arial" w:cs="Arial"/>
                <w:sz w:val="20"/>
              </w:rPr>
              <w:t xml:space="preserve">5:30 - </w:t>
            </w:r>
            <w:r w:rsidR="00CB07D8">
              <w:rPr>
                <w:rFonts w:ascii="Arial" w:hAnsi="Arial" w:cs="Arial"/>
                <w:sz w:val="20"/>
              </w:rPr>
              <w:t>13</w:t>
            </w:r>
            <w:r w:rsidR="00CB07D8" w:rsidRPr="004D702F">
              <w:rPr>
                <w:rFonts w:ascii="Arial" w:hAnsi="Arial" w:cs="Arial"/>
                <w:sz w:val="20"/>
              </w:rPr>
              <w:t>:30</w:t>
            </w:r>
            <w:r w:rsidR="00CB07D8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6E1E0B" w:rsidRDefault="006E1E0B" w:rsidP="006E1E0B">
      <w:pPr>
        <w:rPr>
          <w:rFonts w:ascii="Arial" w:hAnsi="Arial" w:cs="Arial"/>
          <w:b/>
          <w:sz w:val="20"/>
        </w:rPr>
      </w:pPr>
      <w:r w:rsidRPr="003D4A0D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R</w:t>
      </w:r>
      <w:r w:rsidRPr="003D4A0D">
        <w:rPr>
          <w:rFonts w:ascii="Arial" w:hAnsi="Arial" w:cs="Arial"/>
          <w:b/>
          <w:sz w:val="20"/>
        </w:rPr>
        <w:t xml:space="preserve">EZPLAČEN </w:t>
      </w:r>
      <w:r w:rsidR="00A338DD">
        <w:rPr>
          <w:rFonts w:ascii="Arial" w:hAnsi="Arial" w:cs="Arial"/>
          <w:b/>
          <w:sz w:val="20"/>
        </w:rPr>
        <w:t xml:space="preserve">MESTNI AVTOBUSNI </w:t>
      </w:r>
      <w:r w:rsidRPr="003D4A0D">
        <w:rPr>
          <w:rFonts w:ascii="Arial" w:hAnsi="Arial" w:cs="Arial"/>
          <w:b/>
          <w:sz w:val="20"/>
        </w:rPr>
        <w:t>PREVOZ ZA VSE UPORABNIKE</w:t>
      </w:r>
    </w:p>
    <w:p w:rsidR="006E1E0B" w:rsidRDefault="00DD0E00" w:rsidP="005D387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Mestna avtobusna linija: </w:t>
      </w:r>
      <w:r w:rsidR="006E1E0B">
        <w:rPr>
          <w:rFonts w:ascii="Arial" w:hAnsi="Arial" w:cs="Arial"/>
          <w:sz w:val="20"/>
        </w:rPr>
        <w:t xml:space="preserve">Podlubnik - Škofja Loka - Lipica, vozni red avtobusov je na 15 minut </w:t>
      </w:r>
      <w:r>
        <w:rPr>
          <w:rFonts w:ascii="Arial" w:hAnsi="Arial" w:cs="Arial"/>
          <w:sz w:val="20"/>
        </w:rPr>
        <w:t xml:space="preserve">(30 minut v soboto). Brezplačni </w:t>
      </w:r>
      <w:r w:rsidR="006E1E0B">
        <w:rPr>
          <w:rFonts w:ascii="Arial" w:hAnsi="Arial" w:cs="Arial"/>
          <w:sz w:val="20"/>
        </w:rPr>
        <w:t>avtobusni prevoz za vse opravke in prireditve omogoča</w:t>
      </w:r>
      <w:r w:rsidR="00A338DD">
        <w:rPr>
          <w:rFonts w:ascii="Arial" w:hAnsi="Arial" w:cs="Arial"/>
          <w:sz w:val="20"/>
        </w:rPr>
        <w:t>ta</w:t>
      </w:r>
      <w:r>
        <w:rPr>
          <w:rFonts w:ascii="Arial" w:hAnsi="Arial" w:cs="Arial"/>
          <w:sz w:val="20"/>
        </w:rPr>
        <w:t xml:space="preserve"> prevoznik </w:t>
      </w:r>
      <w:r w:rsidR="00A338DD" w:rsidRPr="00A338DD">
        <w:rPr>
          <w:rFonts w:ascii="Arial" w:hAnsi="Arial" w:cs="Arial"/>
          <w:sz w:val="20"/>
        </w:rPr>
        <w:t>Arriva Alpetour d.o.o.</w:t>
      </w:r>
      <w:r>
        <w:rPr>
          <w:rFonts w:ascii="Arial" w:hAnsi="Arial" w:cs="Arial"/>
          <w:sz w:val="20"/>
        </w:rPr>
        <w:t xml:space="preserve"> in </w:t>
      </w:r>
      <w:r w:rsidR="00A338DD">
        <w:rPr>
          <w:rFonts w:ascii="Arial" w:hAnsi="Arial" w:cs="Arial"/>
          <w:sz w:val="20"/>
        </w:rPr>
        <w:t>Občina Škofja Loka</w:t>
      </w:r>
    </w:p>
    <w:p w:rsidR="00C31127" w:rsidRDefault="00C31127" w:rsidP="00C31127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</w:tblGrid>
      <w:tr w:rsidR="003D4A0D" w:rsidRPr="00E85EF5" w:rsidTr="003D4A0D">
        <w:tc>
          <w:tcPr>
            <w:tcW w:w="2093" w:type="dxa"/>
            <w:shd w:val="clear" w:color="auto" w:fill="auto"/>
          </w:tcPr>
          <w:p w:rsidR="003D4A0D" w:rsidRDefault="00DD0E00" w:rsidP="00E319C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Datum: torek, </w:t>
            </w:r>
            <w:r w:rsidR="00C8663E">
              <w:rPr>
                <w:rFonts w:ascii="Arial" w:hAnsi="Arial" w:cs="Arial"/>
                <w:b/>
                <w:sz w:val="20"/>
              </w:rPr>
              <w:t>18</w:t>
            </w:r>
            <w:r w:rsidR="003D4A0D" w:rsidRPr="00E85EF5">
              <w:rPr>
                <w:rFonts w:ascii="Arial" w:hAnsi="Arial" w:cs="Arial"/>
                <w:b/>
                <w:sz w:val="20"/>
              </w:rPr>
              <w:t>.9.201</w:t>
            </w:r>
            <w:r w:rsidR="00C8663E">
              <w:rPr>
                <w:rFonts w:ascii="Arial" w:hAnsi="Arial" w:cs="Arial"/>
                <w:b/>
                <w:sz w:val="20"/>
              </w:rPr>
              <w:t>8</w:t>
            </w:r>
          </w:p>
          <w:p w:rsidR="003D4A0D" w:rsidRPr="003D4A0D" w:rsidRDefault="003D4A0D" w:rsidP="003D4A0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D4A0D">
              <w:rPr>
                <w:rFonts w:ascii="Arial" w:hAnsi="Arial" w:cs="Arial"/>
                <w:sz w:val="20"/>
              </w:rPr>
              <w:t>8.00 – 13.00</w:t>
            </w:r>
          </w:p>
          <w:p w:rsidR="003D4A0D" w:rsidRPr="00E85EF5" w:rsidRDefault="003D4A0D" w:rsidP="003D4A0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85EF5">
              <w:rPr>
                <w:rFonts w:ascii="Arial" w:hAnsi="Arial" w:cs="Arial"/>
                <w:sz w:val="20"/>
              </w:rPr>
              <w:t>16.00 – 19.00</w:t>
            </w:r>
          </w:p>
        </w:tc>
      </w:tr>
    </w:tbl>
    <w:p w:rsidR="00E319C0" w:rsidRPr="00DD0E00" w:rsidRDefault="00E319C0" w:rsidP="00DD0E00">
      <w:pPr>
        <w:spacing w:line="360" w:lineRule="auto"/>
        <w:rPr>
          <w:rFonts w:ascii="Arial" w:hAnsi="Arial" w:cs="Arial"/>
          <w:b/>
          <w:sz w:val="20"/>
        </w:rPr>
      </w:pPr>
      <w:r w:rsidRPr="00E85EF5">
        <w:rPr>
          <w:rFonts w:ascii="Arial" w:hAnsi="Arial" w:cs="Arial"/>
          <w:b/>
          <w:sz w:val="20"/>
        </w:rPr>
        <w:t>MOBILNOST IN VETER V LASEH 201</w:t>
      </w:r>
      <w:r w:rsidR="00C8663E">
        <w:rPr>
          <w:rFonts w:ascii="Arial" w:hAnsi="Arial" w:cs="Arial"/>
          <w:b/>
          <w:sz w:val="20"/>
        </w:rPr>
        <w:t>8</w:t>
      </w:r>
      <w:r w:rsidR="003D4A0D">
        <w:rPr>
          <w:rFonts w:ascii="Arial" w:hAnsi="Arial" w:cs="Arial"/>
          <w:b/>
          <w:sz w:val="20"/>
        </w:rPr>
        <w:t xml:space="preserve">, Organizator Občina Škofja Loka, </w:t>
      </w:r>
      <w:r w:rsidR="003D4A0D" w:rsidRPr="00DD0E00">
        <w:rPr>
          <w:rFonts w:ascii="Arial" w:hAnsi="Arial" w:cs="Arial"/>
          <w:b/>
          <w:sz w:val="20"/>
        </w:rPr>
        <w:t>SPVCP</w:t>
      </w:r>
      <w:r w:rsidR="00DD0E00">
        <w:rPr>
          <w:rFonts w:ascii="Arial" w:hAnsi="Arial" w:cs="Arial"/>
          <w:b/>
          <w:sz w:val="20"/>
        </w:rPr>
        <w:t xml:space="preserve"> in </w:t>
      </w:r>
      <w:r w:rsidR="005D3879" w:rsidRPr="00DD0E00">
        <w:rPr>
          <w:rFonts w:ascii="Arial" w:hAnsi="Arial" w:cs="Arial"/>
          <w:b/>
          <w:sz w:val="20"/>
        </w:rPr>
        <w:t>OŠ Ivana Groharja</w:t>
      </w:r>
    </w:p>
    <w:p w:rsidR="006E1E0B" w:rsidRPr="005D3879" w:rsidRDefault="006E1E0B" w:rsidP="006E1E0B">
      <w:pPr>
        <w:spacing w:line="360" w:lineRule="auto"/>
        <w:rPr>
          <w:rFonts w:ascii="Calibri" w:hAnsi="Calibri" w:cs="Calibri"/>
          <w:b/>
        </w:rPr>
      </w:pPr>
      <w:r w:rsidRPr="005D3879">
        <w:rPr>
          <w:rFonts w:ascii="Calibri" w:hAnsi="Calibri" w:cs="Calibri"/>
          <w:b/>
        </w:rPr>
        <w:t>Športno-preventivna prireditev za  promocijo športa in s preventivnimi dejavnostmi za zdrav življenjski slog, življenje brez odvisnosti in racionalno mobilnost.</w:t>
      </w:r>
    </w:p>
    <w:p w:rsidR="00DD0E00" w:rsidRDefault="006E1E0B" w:rsidP="005D3879">
      <w:pPr>
        <w:pBdr>
          <w:bottom w:val="single" w:sz="4" w:space="1" w:color="auto"/>
        </w:pBd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Poleg prom</w:t>
      </w:r>
      <w:r w:rsidR="00DE0986" w:rsidRPr="00CB07D8">
        <w:rPr>
          <w:rFonts w:ascii="Calibri" w:hAnsi="Calibri" w:cs="Calibri"/>
        </w:rPr>
        <w:t>oc</w:t>
      </w:r>
      <w:r w:rsidR="00DD0E00">
        <w:rPr>
          <w:rFonts w:ascii="Calibri" w:hAnsi="Calibri" w:cs="Calibri"/>
        </w:rPr>
        <w:t xml:space="preserve">ije </w:t>
      </w:r>
      <w:r w:rsidRPr="00CB07D8">
        <w:rPr>
          <w:rFonts w:ascii="Calibri" w:hAnsi="Calibri" w:cs="Calibri"/>
        </w:rPr>
        <w:t>prometne varnosti in kolesarskega poligona bodo obiskovalcem na voljo številna prizorišča s predstavitvami športnih panog, od floorballa, plezanja, odbojke, pilatesa, prstometa, karateja, aikida, košarke, rokometa, družinske rekreacije in gimnastike, kjer se bodo</w:t>
      </w:r>
      <w:r w:rsidR="00DD0E00">
        <w:rPr>
          <w:rFonts w:ascii="Calibri" w:hAnsi="Calibri" w:cs="Calibri"/>
        </w:rPr>
        <w:t xml:space="preserve"> udeleženci lahko dogovorili tudi za redno vadbo</w:t>
      </w:r>
      <w:r w:rsidRPr="00CB07D8">
        <w:rPr>
          <w:rFonts w:ascii="Calibri" w:hAnsi="Calibri" w:cs="Calibri"/>
        </w:rPr>
        <w:t xml:space="preserve"> – zase ali za svoje otroke v novem šolskem letu.</w:t>
      </w:r>
    </w:p>
    <w:p w:rsidR="00DD0E00" w:rsidRDefault="00DD0E00" w:rsidP="005D3879">
      <w:pPr>
        <w:pBdr>
          <w:bottom w:val="single" w:sz="4" w:space="1" w:color="auto"/>
        </w:pBdr>
        <w:jc w:val="both"/>
        <w:rPr>
          <w:rFonts w:ascii="Calibri" w:hAnsi="Calibri" w:cs="Calibri"/>
        </w:rPr>
      </w:pPr>
    </w:p>
    <w:p w:rsidR="00DD0E00" w:rsidRDefault="006E1E0B" w:rsidP="005D3879">
      <w:pPr>
        <w:pBdr>
          <w:bottom w:val="single" w:sz="4" w:space="1" w:color="auto"/>
        </w:pBd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Otroci se b</w:t>
      </w:r>
      <w:r w:rsidR="00DD0E00">
        <w:rPr>
          <w:rFonts w:ascii="Calibri" w:hAnsi="Calibri" w:cs="Calibri"/>
        </w:rPr>
        <w:t xml:space="preserve">odo lahko razgibali na otroških </w:t>
      </w:r>
      <w:r w:rsidRPr="00CB07D8">
        <w:rPr>
          <w:rFonts w:ascii="Calibri" w:hAnsi="Calibri" w:cs="Calibri"/>
        </w:rPr>
        <w:t>gibalnicah, starši pa bodo spoznavali osnove m</w:t>
      </w:r>
      <w:r w:rsidR="00DD0E00">
        <w:rPr>
          <w:rFonts w:ascii="Calibri" w:hAnsi="Calibri" w:cs="Calibri"/>
        </w:rPr>
        <w:t>otorike za najmlajše. V bogatem (</w:t>
      </w:r>
      <w:r w:rsidRPr="00CB07D8">
        <w:rPr>
          <w:rFonts w:ascii="Calibri" w:hAnsi="Calibri" w:cs="Calibri"/>
        </w:rPr>
        <w:t>ob</w:t>
      </w:r>
      <w:r w:rsidR="00DD0E00">
        <w:rPr>
          <w:rFonts w:ascii="Calibri" w:hAnsi="Calibri" w:cs="Calibri"/>
        </w:rPr>
        <w:t>)</w:t>
      </w:r>
      <w:r w:rsidRPr="00CB07D8">
        <w:rPr>
          <w:rFonts w:ascii="Calibri" w:hAnsi="Calibri" w:cs="Calibri"/>
        </w:rPr>
        <w:t>športnem programu se bodo predstavile tudi aktivne mladinske in družbeno</w:t>
      </w:r>
      <w:r w:rsidR="00DD0E00">
        <w:rPr>
          <w:rFonts w:ascii="Calibri" w:hAnsi="Calibri" w:cs="Calibri"/>
        </w:rPr>
        <w:t xml:space="preserve"> odgovorne </w:t>
      </w:r>
      <w:r w:rsidRPr="00CB07D8">
        <w:rPr>
          <w:rFonts w:ascii="Calibri" w:hAnsi="Calibri" w:cs="Calibri"/>
        </w:rPr>
        <w:t xml:space="preserve">organizacije kot so skavti, taborniki, gasilci, delavnica </w:t>
      </w:r>
      <w:r w:rsidR="00DD0E00">
        <w:rPr>
          <w:rFonts w:ascii="Calibri" w:hAnsi="Calibri" w:cs="Calibri"/>
        </w:rPr>
        <w:t xml:space="preserve">UNICEF, mladinski dnevni centri </w:t>
      </w:r>
      <w:r w:rsidRPr="00CB07D8">
        <w:rPr>
          <w:rFonts w:ascii="Calibri" w:hAnsi="Calibri" w:cs="Calibri"/>
        </w:rPr>
        <w:t xml:space="preserve">DC OM in MDC BLOK, zavod Familija, PUM, ekipa prve pomoči v okviru OZ </w:t>
      </w:r>
      <w:r w:rsidR="00DD0E00">
        <w:rPr>
          <w:rFonts w:ascii="Calibri" w:hAnsi="Calibri" w:cs="Calibri"/>
        </w:rPr>
        <w:t xml:space="preserve">RK, lutke, Društvo upokojencev, </w:t>
      </w:r>
      <w:r w:rsidRPr="00CB07D8">
        <w:rPr>
          <w:rFonts w:ascii="Calibri" w:hAnsi="Calibri" w:cs="Calibri"/>
        </w:rPr>
        <w:t xml:space="preserve">Društvo za tretje življenjsko obdobje, Društvo za raziskovanje podzemlja – jamarji, čipke Mojca in karikaturist Boris Oblak. </w:t>
      </w:r>
    </w:p>
    <w:p w:rsidR="006E1E0B" w:rsidRPr="006E1E0B" w:rsidRDefault="00DD0E00" w:rsidP="005D3879">
      <w:pPr>
        <w:pBdr>
          <w:bottom w:val="single" w:sz="4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Posebne atrakcije za obiskovalce bodo </w:t>
      </w:r>
      <w:r w:rsidR="006E1E0B" w:rsidRPr="00CB07D8">
        <w:rPr>
          <w:rFonts w:ascii="Calibri" w:hAnsi="Calibri" w:cs="Calibri"/>
        </w:rPr>
        <w:t xml:space="preserve">zagotovo BODY ZORBING (kotaljenje v </w:t>
      </w:r>
      <w:r>
        <w:rPr>
          <w:rFonts w:ascii="Calibri" w:hAnsi="Calibri" w:cs="Calibri"/>
        </w:rPr>
        <w:t xml:space="preserve">orjaških napihljivih žogah) in </w:t>
      </w:r>
      <w:r w:rsidR="006E1E0B" w:rsidRPr="00CB07D8">
        <w:rPr>
          <w:rFonts w:ascii="Calibri" w:hAnsi="Calibri" w:cs="Calibri"/>
        </w:rPr>
        <w:t xml:space="preserve">SOFTBALL in BASEBALL, kjer bo društvo Kranjski lisjaki v </w:t>
      </w:r>
      <w:r w:rsidR="00DB2EC8">
        <w:rPr>
          <w:rFonts w:ascii="Calibri" w:hAnsi="Calibri" w:cs="Calibri"/>
        </w:rPr>
        <w:t>ta namen postavilo čisto pravi šotor za igranje te zanimive igre</w:t>
      </w:r>
      <w:r w:rsidR="006E1E0B" w:rsidRPr="00CB07D8">
        <w:rPr>
          <w:rFonts w:ascii="Calibri" w:hAnsi="Calibri" w:cs="Calibri"/>
        </w:rPr>
        <w:t>.</w:t>
      </w:r>
    </w:p>
    <w:p w:rsidR="004D702F" w:rsidRDefault="004D702F" w:rsidP="00C31127">
      <w:pPr>
        <w:rPr>
          <w:rFonts w:ascii="Arial" w:hAnsi="Arial" w:cs="Arial"/>
          <w:sz w:val="20"/>
        </w:rPr>
      </w:pPr>
    </w:p>
    <w:p w:rsidR="003D4A0D" w:rsidRDefault="003D4A0D" w:rsidP="00C31127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</w:tblGrid>
      <w:tr w:rsidR="003D4A0D" w:rsidRPr="00E85EF5" w:rsidTr="003D4A0D">
        <w:tc>
          <w:tcPr>
            <w:tcW w:w="2093" w:type="dxa"/>
            <w:shd w:val="clear" w:color="auto" w:fill="auto"/>
          </w:tcPr>
          <w:p w:rsidR="003D4A0D" w:rsidRDefault="00DD0E00" w:rsidP="00A0776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Datum: četrtek, </w:t>
            </w:r>
            <w:r w:rsidR="00CB07D8">
              <w:rPr>
                <w:rFonts w:ascii="Arial" w:hAnsi="Arial" w:cs="Arial"/>
                <w:b/>
                <w:sz w:val="20"/>
              </w:rPr>
              <w:t>20</w:t>
            </w:r>
            <w:r w:rsidR="003D4A0D" w:rsidRPr="00E85EF5">
              <w:rPr>
                <w:rFonts w:ascii="Arial" w:hAnsi="Arial" w:cs="Arial"/>
                <w:b/>
                <w:sz w:val="20"/>
              </w:rPr>
              <w:t>.9.20</w:t>
            </w:r>
            <w:r w:rsidR="007515CA">
              <w:rPr>
                <w:rFonts w:ascii="Arial" w:hAnsi="Arial" w:cs="Arial"/>
                <w:b/>
                <w:sz w:val="20"/>
              </w:rPr>
              <w:t>18</w:t>
            </w:r>
          </w:p>
          <w:p w:rsidR="003D4A0D" w:rsidRPr="00E85EF5" w:rsidRDefault="00CB07D8" w:rsidP="00CB07D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3D4A0D" w:rsidRPr="00E85EF5">
              <w:rPr>
                <w:rFonts w:ascii="Arial" w:hAnsi="Arial" w:cs="Arial"/>
                <w:sz w:val="20"/>
              </w:rPr>
              <w:t xml:space="preserve">.00 - </w:t>
            </w:r>
            <w:r w:rsidR="00C8663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="003D4A0D" w:rsidRPr="00E85EF5">
              <w:rPr>
                <w:rFonts w:ascii="Arial" w:hAnsi="Arial" w:cs="Arial"/>
                <w:sz w:val="20"/>
              </w:rPr>
              <w:t>.</w:t>
            </w:r>
            <w:r w:rsidR="00C8663E">
              <w:rPr>
                <w:rFonts w:ascii="Arial" w:hAnsi="Arial" w:cs="Arial"/>
                <w:sz w:val="20"/>
              </w:rPr>
              <w:t>00</w:t>
            </w:r>
          </w:p>
        </w:tc>
      </w:tr>
    </w:tbl>
    <w:p w:rsidR="00CA51C6" w:rsidRPr="00CB07D8" w:rsidRDefault="00DD0E00" w:rsidP="00CA51C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Mobilnostni načrt za zdravstveni dom </w:t>
      </w:r>
      <w:r w:rsidR="00CA51C6" w:rsidRPr="00CB07D8">
        <w:rPr>
          <w:rFonts w:ascii="Arial" w:hAnsi="Arial" w:cs="Arial"/>
          <w:b/>
          <w:sz w:val="20"/>
        </w:rPr>
        <w:t>Škofja Loka – posvet in predavanje</w:t>
      </w:r>
      <w:r w:rsidR="00DB2EC8">
        <w:rPr>
          <w:rFonts w:ascii="Arial" w:hAnsi="Arial" w:cs="Arial"/>
          <w:sz w:val="20"/>
        </w:rPr>
        <w:t xml:space="preserve">, </w:t>
      </w:r>
      <w:r w:rsidR="00CA51C6" w:rsidRPr="00CB07D8">
        <w:rPr>
          <w:rFonts w:ascii="Arial" w:hAnsi="Arial" w:cs="Arial"/>
          <w:sz w:val="20"/>
        </w:rPr>
        <w:t>Zdravstveni dom Škofja Loka, Stara cesta 10, Škofja Loka</w:t>
      </w:r>
    </w:p>
    <w:p w:rsidR="00DB2EC8" w:rsidRDefault="004D702F" w:rsidP="004D702F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 xml:space="preserve">Podobno kot mesta in njihovi prebivalci, se tudi </w:t>
      </w:r>
      <w:r w:rsidR="00CA51C6" w:rsidRPr="00CB07D8">
        <w:rPr>
          <w:rFonts w:ascii="Calibri" w:hAnsi="Calibri" w:cs="Calibri"/>
        </w:rPr>
        <w:t>javne ustanove</w:t>
      </w:r>
      <w:r w:rsidR="00DB2EC8">
        <w:rPr>
          <w:rFonts w:ascii="Calibri" w:hAnsi="Calibri" w:cs="Calibri"/>
        </w:rPr>
        <w:t xml:space="preserve"> ter </w:t>
      </w:r>
      <w:r w:rsidRPr="00CB07D8">
        <w:rPr>
          <w:rFonts w:ascii="Calibri" w:hAnsi="Calibri" w:cs="Calibri"/>
        </w:rPr>
        <w:t xml:space="preserve">njihovi zaposleni </w:t>
      </w:r>
      <w:r w:rsidR="00952ECB" w:rsidRPr="00CB07D8">
        <w:rPr>
          <w:rFonts w:ascii="Calibri" w:hAnsi="Calibri" w:cs="Calibri"/>
        </w:rPr>
        <w:t xml:space="preserve">in obiskovalci </w:t>
      </w:r>
      <w:r w:rsidRPr="00CB07D8">
        <w:rPr>
          <w:rFonts w:ascii="Calibri" w:hAnsi="Calibri" w:cs="Calibri"/>
        </w:rPr>
        <w:t>red</w:t>
      </w:r>
      <w:r w:rsidR="00DB2EC8">
        <w:rPr>
          <w:rFonts w:ascii="Calibri" w:hAnsi="Calibri" w:cs="Calibri"/>
        </w:rPr>
        <w:t xml:space="preserve">no soočajo z izzivi vsakodnevne </w:t>
      </w:r>
      <w:r w:rsidRPr="00CB07D8">
        <w:rPr>
          <w:rFonts w:ascii="Calibri" w:hAnsi="Calibri" w:cs="Calibri"/>
        </w:rPr>
        <w:t xml:space="preserve">mobilnosti. Reševanje težav s prometnimi ali parkirnimi razmerami, izboljšanje učinkovitosti </w:t>
      </w:r>
      <w:r w:rsidR="00952ECB" w:rsidRPr="00CB07D8">
        <w:rPr>
          <w:rFonts w:ascii="Calibri" w:hAnsi="Calibri" w:cs="Calibri"/>
        </w:rPr>
        <w:t>delovanja</w:t>
      </w:r>
      <w:r w:rsidRPr="00CB07D8">
        <w:rPr>
          <w:rFonts w:ascii="Calibri" w:hAnsi="Calibri" w:cs="Calibri"/>
        </w:rPr>
        <w:t xml:space="preserve">, prihranki pri stroških zaradi mobilnosti </w:t>
      </w:r>
      <w:r w:rsidR="00CA51C6" w:rsidRPr="00CB07D8">
        <w:rPr>
          <w:rFonts w:ascii="Calibri" w:hAnsi="Calibri" w:cs="Calibri"/>
        </w:rPr>
        <w:t>ustanov</w:t>
      </w:r>
      <w:r w:rsidRPr="00CB07D8">
        <w:rPr>
          <w:rFonts w:ascii="Calibri" w:hAnsi="Calibri" w:cs="Calibri"/>
        </w:rPr>
        <w:t xml:space="preserve"> in zaposlenih, izboljšanje zdravja zaposlenih ter izboljšanje podobe </w:t>
      </w:r>
      <w:r w:rsidR="00CA51C6" w:rsidRPr="00CB07D8">
        <w:rPr>
          <w:rFonts w:ascii="Calibri" w:hAnsi="Calibri" w:cs="Calibri"/>
        </w:rPr>
        <w:t>ustanove</w:t>
      </w:r>
      <w:r w:rsidRPr="00CB07D8">
        <w:rPr>
          <w:rFonts w:ascii="Calibri" w:hAnsi="Calibri" w:cs="Calibri"/>
        </w:rPr>
        <w:t xml:space="preserve"> so tipični razlogi, zaradi katerih se vse več </w:t>
      </w:r>
      <w:r w:rsidR="00CA51C6" w:rsidRPr="00CB07D8">
        <w:rPr>
          <w:rFonts w:ascii="Calibri" w:hAnsi="Calibri" w:cs="Calibri"/>
        </w:rPr>
        <w:t>organizacij</w:t>
      </w:r>
      <w:r w:rsidRPr="00CB07D8">
        <w:rPr>
          <w:rFonts w:ascii="Calibri" w:hAnsi="Calibri" w:cs="Calibri"/>
        </w:rPr>
        <w:t xml:space="preserve"> odloča za celovito soočanje s tovrstnimi izzivi. </w:t>
      </w:r>
    </w:p>
    <w:p w:rsidR="004D702F" w:rsidRPr="00CB07D8" w:rsidRDefault="004D702F" w:rsidP="004D702F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 xml:space="preserve">Na </w:t>
      </w:r>
      <w:r w:rsidR="00CA51C6" w:rsidRPr="00CB07D8">
        <w:rPr>
          <w:rFonts w:ascii="Calibri" w:hAnsi="Calibri" w:cs="Calibri"/>
        </w:rPr>
        <w:t>posvetu in predavanju</w:t>
      </w:r>
      <w:r w:rsidRPr="00CB07D8">
        <w:rPr>
          <w:rFonts w:ascii="Calibri" w:hAnsi="Calibri" w:cs="Calibri"/>
        </w:rPr>
        <w:t xml:space="preserve"> </w:t>
      </w:r>
      <w:r w:rsidRPr="00DB2EC8">
        <w:rPr>
          <w:rFonts w:ascii="Calibri" w:hAnsi="Calibri" w:cs="Calibri"/>
          <w:i/>
        </w:rPr>
        <w:t>»</w:t>
      </w:r>
      <w:r w:rsidR="00CA51C6" w:rsidRPr="00DB2EC8">
        <w:rPr>
          <w:rFonts w:ascii="Calibri" w:hAnsi="Calibri" w:cs="Calibri"/>
          <w:i/>
        </w:rPr>
        <w:t>Mobilnostni načrt za zdravstveni dom Škofja Loka</w:t>
      </w:r>
      <w:r w:rsidRPr="00DB2EC8">
        <w:rPr>
          <w:rFonts w:ascii="Calibri" w:hAnsi="Calibri" w:cs="Calibri"/>
          <w:i/>
        </w:rPr>
        <w:t>«</w:t>
      </w:r>
      <w:r w:rsidR="00DB2EC8">
        <w:rPr>
          <w:rFonts w:ascii="Calibri" w:hAnsi="Calibri" w:cs="Calibri"/>
        </w:rPr>
        <w:t xml:space="preserve"> </w:t>
      </w:r>
      <w:r w:rsidRPr="00CB07D8">
        <w:rPr>
          <w:rFonts w:ascii="Calibri" w:hAnsi="Calibri" w:cs="Calibri"/>
        </w:rPr>
        <w:t>bodo</w:t>
      </w:r>
      <w:r w:rsidR="00DB2EC8">
        <w:rPr>
          <w:rFonts w:ascii="Calibri" w:hAnsi="Calibri" w:cs="Calibri"/>
        </w:rPr>
        <w:t xml:space="preserve"> predstavljeni sodobni pristopi k reševanju omenjenih izzivov in bomo skupaj poiskali </w:t>
      </w:r>
      <w:r w:rsidRPr="00CB07D8">
        <w:rPr>
          <w:rFonts w:ascii="Calibri" w:hAnsi="Calibri" w:cs="Calibri"/>
        </w:rPr>
        <w:t>rešitve za probleme, s katerimi se sooča</w:t>
      </w:r>
      <w:r w:rsidR="00DB2EC8">
        <w:rPr>
          <w:rFonts w:ascii="Calibri" w:hAnsi="Calibri" w:cs="Calibri"/>
        </w:rPr>
        <w:t xml:space="preserve">mo na območju </w:t>
      </w:r>
      <w:r w:rsidR="007515CA" w:rsidRPr="00CB07D8">
        <w:rPr>
          <w:rFonts w:ascii="Calibri" w:hAnsi="Calibri" w:cs="Calibri"/>
        </w:rPr>
        <w:t>Zdravstvenega doma Škofja Loka</w:t>
      </w:r>
      <w:r w:rsidRPr="00CB07D8">
        <w:rPr>
          <w:rFonts w:ascii="Calibri" w:hAnsi="Calibri" w:cs="Calibri"/>
        </w:rPr>
        <w:t>. </w:t>
      </w:r>
    </w:p>
    <w:p w:rsidR="005D3879" w:rsidRDefault="005D3879" w:rsidP="005D3879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 xml:space="preserve">Delavnico bo vodil </w:t>
      </w:r>
      <w:r w:rsidRPr="00DB2EC8">
        <w:rPr>
          <w:rFonts w:ascii="Calibri" w:hAnsi="Calibri" w:cs="Calibri"/>
          <w:b/>
        </w:rPr>
        <w:t>dr. Aljaž Plevnik iz Urbanističnega inštituta RS v Ljubljani</w:t>
      </w:r>
      <w:r w:rsidRPr="00CB07D8">
        <w:rPr>
          <w:rFonts w:ascii="Calibri" w:hAnsi="Calibri" w:cs="Calibri"/>
        </w:rPr>
        <w:t xml:space="preserve">. Dr. Plevnik se v zadnjem času intenzivno ukvarja s strategijami mestnega prometa in upravljanjem mobilnosti v </w:t>
      </w:r>
      <w:r w:rsidR="007515CA" w:rsidRPr="00CB07D8">
        <w:rPr>
          <w:rFonts w:ascii="Calibri" w:hAnsi="Calibri" w:cs="Calibri"/>
        </w:rPr>
        <w:t>organizacijah</w:t>
      </w:r>
      <w:r w:rsidRPr="00CB07D8">
        <w:rPr>
          <w:rFonts w:ascii="Calibri" w:hAnsi="Calibri" w:cs="Calibri"/>
        </w:rPr>
        <w:t>.</w:t>
      </w:r>
    </w:p>
    <w:p w:rsidR="005D3879" w:rsidRPr="00CB07D8" w:rsidRDefault="005D3879" w:rsidP="005D3879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 xml:space="preserve">Glavne teme delavnice: </w:t>
      </w:r>
    </w:p>
    <w:p w:rsidR="005D3879" w:rsidRPr="00CB07D8" w:rsidRDefault="005D3879" w:rsidP="005D3879">
      <w:pPr>
        <w:pStyle w:val="Odstavekseznama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0"/>
          <w:lang w:eastAsia="sl-SI"/>
        </w:rPr>
      </w:pPr>
      <w:r w:rsidRPr="00CB07D8">
        <w:rPr>
          <w:rFonts w:eastAsia="Times New Roman" w:cs="Calibri"/>
          <w:sz w:val="24"/>
          <w:szCs w:val="20"/>
          <w:lang w:eastAsia="sl-SI"/>
        </w:rPr>
        <w:t xml:space="preserve">Razlogi za celovito upravljanje mobilnosti v </w:t>
      </w:r>
      <w:r w:rsidR="007515CA" w:rsidRPr="00CB07D8">
        <w:rPr>
          <w:rFonts w:eastAsia="Times New Roman" w:cs="Calibri"/>
          <w:sz w:val="24"/>
          <w:szCs w:val="20"/>
          <w:lang w:eastAsia="sl-SI"/>
        </w:rPr>
        <w:t>organizacijah</w:t>
      </w:r>
    </w:p>
    <w:p w:rsidR="005D3879" w:rsidRPr="00CB07D8" w:rsidRDefault="005D3879" w:rsidP="005D3879">
      <w:pPr>
        <w:pStyle w:val="Odstavekseznama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0"/>
          <w:lang w:eastAsia="sl-SI"/>
        </w:rPr>
      </w:pPr>
      <w:r w:rsidRPr="00CB07D8">
        <w:rPr>
          <w:rFonts w:eastAsia="Times New Roman" w:cs="Calibri"/>
          <w:sz w:val="24"/>
          <w:szCs w:val="20"/>
          <w:lang w:eastAsia="sl-SI"/>
        </w:rPr>
        <w:t xml:space="preserve">Najpogostejše težave </w:t>
      </w:r>
      <w:r w:rsidR="007515CA" w:rsidRPr="00CB07D8">
        <w:rPr>
          <w:rFonts w:eastAsia="Times New Roman" w:cs="Calibri"/>
          <w:sz w:val="24"/>
          <w:szCs w:val="20"/>
          <w:lang w:eastAsia="sl-SI"/>
        </w:rPr>
        <w:t>organizacij</w:t>
      </w:r>
      <w:r w:rsidRPr="00CB07D8">
        <w:rPr>
          <w:rFonts w:eastAsia="Times New Roman" w:cs="Calibri"/>
          <w:sz w:val="24"/>
          <w:szCs w:val="20"/>
          <w:lang w:eastAsia="sl-SI"/>
        </w:rPr>
        <w:t xml:space="preserve"> pri obvladovanju mobilnosti</w:t>
      </w:r>
    </w:p>
    <w:p w:rsidR="005D3879" w:rsidRPr="00CB07D8" w:rsidRDefault="005D3879" w:rsidP="005D3879">
      <w:pPr>
        <w:pStyle w:val="Odstavekseznama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="Calibri"/>
          <w:sz w:val="24"/>
          <w:szCs w:val="20"/>
          <w:lang w:eastAsia="sl-SI"/>
        </w:rPr>
      </w:pPr>
      <w:r w:rsidRPr="00CB07D8">
        <w:rPr>
          <w:rFonts w:eastAsia="Times New Roman" w:cs="Calibri"/>
          <w:sz w:val="24"/>
          <w:szCs w:val="20"/>
          <w:lang w:eastAsia="sl-SI"/>
        </w:rPr>
        <w:t xml:space="preserve">Priprava načrtov mobilnosti za </w:t>
      </w:r>
      <w:r w:rsidR="007515CA" w:rsidRPr="00CB07D8">
        <w:rPr>
          <w:rFonts w:eastAsia="Times New Roman" w:cs="Calibri"/>
          <w:sz w:val="24"/>
          <w:szCs w:val="20"/>
          <w:lang w:eastAsia="sl-SI"/>
        </w:rPr>
        <w:t>organizacije</w:t>
      </w:r>
    </w:p>
    <w:p w:rsidR="005D3879" w:rsidRPr="005D3879" w:rsidRDefault="005D3879" w:rsidP="00A338DD">
      <w:pPr>
        <w:pBdr>
          <w:bottom w:val="single" w:sz="4" w:space="1" w:color="auto"/>
        </w:pBdr>
        <w:jc w:val="both"/>
        <w:rPr>
          <w:rFonts w:ascii="Calibri" w:hAnsi="Calibri" w:cs="Calibri"/>
        </w:rPr>
      </w:pPr>
      <w:r w:rsidRPr="005D3879">
        <w:rPr>
          <w:rFonts w:ascii="Calibri" w:hAnsi="Calibri" w:cs="Calibri"/>
        </w:rPr>
        <w:t xml:space="preserve">Prijave na delavnico: </w:t>
      </w:r>
      <w:r w:rsidR="00C8663E">
        <w:rPr>
          <w:rFonts w:ascii="Calibri" w:hAnsi="Calibri" w:cs="Calibri"/>
        </w:rPr>
        <w:t xml:space="preserve">Interno v sklopu območja </w:t>
      </w:r>
      <w:r w:rsidR="007515CA">
        <w:rPr>
          <w:rFonts w:ascii="Calibri" w:hAnsi="Calibri" w:cs="Calibri"/>
        </w:rPr>
        <w:t>zdravstvenega</w:t>
      </w:r>
      <w:r w:rsidR="00C8663E">
        <w:rPr>
          <w:rFonts w:ascii="Calibri" w:hAnsi="Calibri" w:cs="Calibri"/>
        </w:rPr>
        <w:t xml:space="preserve"> doma Škofja Loka</w:t>
      </w:r>
    </w:p>
    <w:p w:rsidR="00E319C0" w:rsidRPr="005D3879" w:rsidRDefault="00E319C0" w:rsidP="00C31127">
      <w:pPr>
        <w:rPr>
          <w:rFonts w:ascii="Arial" w:hAnsi="Arial" w:cs="Arial"/>
          <w:sz w:val="2"/>
        </w:rPr>
      </w:pPr>
    </w:p>
    <w:p w:rsidR="005D3879" w:rsidRDefault="005D3879" w:rsidP="00C31127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1465AC" w:rsidRPr="00E85EF5" w:rsidTr="007153CF">
        <w:tc>
          <w:tcPr>
            <w:tcW w:w="3369" w:type="dxa"/>
            <w:shd w:val="clear" w:color="auto" w:fill="auto"/>
          </w:tcPr>
          <w:p w:rsidR="001465AC" w:rsidRDefault="00DB2EC8" w:rsidP="007153C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Datum: petek, </w:t>
            </w:r>
            <w:r w:rsidR="001465AC" w:rsidRPr="00E85EF5">
              <w:rPr>
                <w:rFonts w:ascii="Arial" w:hAnsi="Arial" w:cs="Arial"/>
                <w:b/>
                <w:sz w:val="20"/>
              </w:rPr>
              <w:t>2</w:t>
            </w:r>
            <w:r w:rsidR="001465AC">
              <w:rPr>
                <w:rFonts w:ascii="Arial" w:hAnsi="Arial" w:cs="Arial"/>
                <w:b/>
                <w:sz w:val="20"/>
              </w:rPr>
              <w:t>1</w:t>
            </w:r>
            <w:r w:rsidR="001465AC" w:rsidRPr="00E85EF5">
              <w:rPr>
                <w:rFonts w:ascii="Arial" w:hAnsi="Arial" w:cs="Arial"/>
                <w:b/>
                <w:sz w:val="20"/>
              </w:rPr>
              <w:t>.9.201</w:t>
            </w:r>
            <w:r w:rsidR="001465AC">
              <w:rPr>
                <w:rFonts w:ascii="Arial" w:hAnsi="Arial" w:cs="Arial"/>
                <w:b/>
                <w:sz w:val="20"/>
              </w:rPr>
              <w:t>8</w:t>
            </w:r>
          </w:p>
          <w:p w:rsidR="001465AC" w:rsidRPr="00E85EF5" w:rsidRDefault="001465AC" w:rsidP="001465A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(prireditev od 11.00 )</w:t>
            </w:r>
          </w:p>
        </w:tc>
      </w:tr>
    </w:tbl>
    <w:p w:rsidR="001465AC" w:rsidRPr="00A5610E" w:rsidRDefault="001465AC" w:rsidP="001465AC">
      <w:pPr>
        <w:rPr>
          <w:rFonts w:ascii="Arial" w:hAnsi="Arial" w:cs="Arial"/>
          <w:b/>
          <w:sz w:val="20"/>
        </w:rPr>
      </w:pPr>
      <w:r w:rsidRPr="00A338DD">
        <w:rPr>
          <w:rFonts w:ascii="Arial" w:hAnsi="Arial" w:cs="Arial"/>
          <w:b/>
          <w:sz w:val="20"/>
        </w:rPr>
        <w:t>Slovesno odprtje ureditve varnejše peš povezave na Cesti talcev med Staro Lok</w:t>
      </w:r>
      <w:r w:rsidR="00DB2EC8">
        <w:rPr>
          <w:rFonts w:ascii="Arial" w:hAnsi="Arial" w:cs="Arial"/>
          <w:b/>
          <w:sz w:val="20"/>
        </w:rPr>
        <w:t xml:space="preserve">o in osnovno šolo Škofja Loka – Mesto: </w:t>
      </w:r>
      <w:r w:rsidR="00CB07D8" w:rsidRPr="00A338DD">
        <w:rPr>
          <w:rFonts w:ascii="Arial" w:hAnsi="Arial" w:cs="Arial"/>
          <w:b/>
          <w:sz w:val="20"/>
        </w:rPr>
        <w:t>začetek v Stari Loki na trgu pri kapelici, prireditev pred OŠ Škofja Loka</w:t>
      </w:r>
      <w:r w:rsidR="00DB2EC8">
        <w:rPr>
          <w:rFonts w:ascii="Arial" w:hAnsi="Arial" w:cs="Arial"/>
          <w:b/>
          <w:sz w:val="20"/>
        </w:rPr>
        <w:t xml:space="preserve"> -  M</w:t>
      </w:r>
      <w:r w:rsidR="00CB07D8" w:rsidRPr="00A338DD">
        <w:rPr>
          <w:rFonts w:ascii="Arial" w:hAnsi="Arial" w:cs="Arial"/>
          <w:b/>
          <w:sz w:val="20"/>
        </w:rPr>
        <w:t>esto</w:t>
      </w:r>
      <w:r w:rsidR="00DB2EC8">
        <w:rPr>
          <w:rFonts w:ascii="Arial" w:hAnsi="Arial" w:cs="Arial"/>
          <w:b/>
          <w:sz w:val="20"/>
        </w:rPr>
        <w:t>:</w:t>
      </w:r>
      <w:r w:rsidR="00CB07D8" w:rsidRPr="00A338DD">
        <w:rPr>
          <w:rFonts w:ascii="Arial" w:hAnsi="Arial" w:cs="Arial"/>
          <w:b/>
          <w:sz w:val="20"/>
        </w:rPr>
        <w:t xml:space="preserve"> </w:t>
      </w:r>
    </w:p>
    <w:p w:rsidR="001465AC" w:rsidRDefault="001465AC" w:rsidP="00A338DD">
      <w:pPr>
        <w:pBdr>
          <w:bottom w:val="single" w:sz="4" w:space="1" w:color="auto"/>
        </w:pBdr>
        <w:rPr>
          <w:rFonts w:ascii="Calibri" w:hAnsi="Calibri" w:cs="Calibri"/>
        </w:rPr>
      </w:pPr>
      <w:r w:rsidRPr="005D3879">
        <w:rPr>
          <w:rFonts w:ascii="Calibri" w:hAnsi="Calibri" w:cs="Calibri"/>
        </w:rPr>
        <w:t xml:space="preserve">začetek prireditve ob </w:t>
      </w:r>
      <w:r>
        <w:rPr>
          <w:rFonts w:ascii="Calibri" w:hAnsi="Calibri" w:cs="Calibri"/>
        </w:rPr>
        <w:t>10.</w:t>
      </w:r>
      <w:r w:rsidR="00CB07D8">
        <w:rPr>
          <w:rFonts w:ascii="Calibri" w:hAnsi="Calibri" w:cs="Calibri"/>
        </w:rPr>
        <w:t>45</w:t>
      </w:r>
      <w:r w:rsidR="00DB2EC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sprehod </w:t>
      </w:r>
      <w:r w:rsidR="00CB07D8">
        <w:rPr>
          <w:rFonts w:ascii="Calibri" w:hAnsi="Calibri" w:cs="Calibri"/>
        </w:rPr>
        <w:t xml:space="preserve">iz centra Stare Loke do </w:t>
      </w:r>
      <w:r w:rsidR="00DB2EC8">
        <w:rPr>
          <w:rFonts w:ascii="Calibri" w:hAnsi="Calibri" w:cs="Calibri"/>
        </w:rPr>
        <w:t>OŠ Škofja Loka - M</w:t>
      </w:r>
      <w:r>
        <w:rPr>
          <w:rFonts w:ascii="Calibri" w:hAnsi="Calibri" w:cs="Calibri"/>
        </w:rPr>
        <w:t xml:space="preserve">esto, </w:t>
      </w:r>
      <w:r w:rsidR="00CB07D8">
        <w:rPr>
          <w:rFonts w:ascii="Calibri" w:hAnsi="Calibri" w:cs="Calibri"/>
        </w:rPr>
        <w:t xml:space="preserve">Pred </w:t>
      </w:r>
      <w:r w:rsidR="00DB2EC8">
        <w:rPr>
          <w:rFonts w:ascii="Calibri" w:hAnsi="Calibri" w:cs="Calibri"/>
        </w:rPr>
        <w:t xml:space="preserve">OŠ Škofja Loka – Mesto, ob 11.00 bo </w:t>
      </w:r>
      <w:r>
        <w:rPr>
          <w:rFonts w:ascii="Calibri" w:hAnsi="Calibri" w:cs="Calibri"/>
        </w:rPr>
        <w:t>kratek</w:t>
      </w:r>
      <w:r w:rsidR="00CB07D8">
        <w:rPr>
          <w:rFonts w:ascii="Calibri" w:hAnsi="Calibri" w:cs="Calibri"/>
        </w:rPr>
        <w:t xml:space="preserve"> kulturni </w:t>
      </w:r>
      <w:r>
        <w:rPr>
          <w:rFonts w:ascii="Calibri" w:hAnsi="Calibri" w:cs="Calibri"/>
        </w:rPr>
        <w:t xml:space="preserve">program </w:t>
      </w:r>
      <w:r w:rsidR="00CB07D8">
        <w:rPr>
          <w:rFonts w:ascii="Calibri" w:hAnsi="Calibri" w:cs="Calibri"/>
        </w:rPr>
        <w:t xml:space="preserve">v organizaciji Osnovne šole </w:t>
      </w:r>
      <w:r>
        <w:rPr>
          <w:rFonts w:ascii="Calibri" w:hAnsi="Calibri" w:cs="Calibri"/>
        </w:rPr>
        <w:t>in odprtje</w:t>
      </w:r>
      <w:r w:rsidR="00DB2EC8">
        <w:rPr>
          <w:rFonts w:ascii="Calibri" w:hAnsi="Calibri" w:cs="Calibri"/>
        </w:rPr>
        <w:t xml:space="preserve"> varne poti, ki jo bosta namenu skupaj predala: </w:t>
      </w:r>
      <w:r>
        <w:rPr>
          <w:rFonts w:ascii="Calibri" w:hAnsi="Calibri" w:cs="Calibri"/>
        </w:rPr>
        <w:t>župana</w:t>
      </w:r>
      <w:r w:rsidR="00DB2EC8">
        <w:rPr>
          <w:rFonts w:ascii="Calibri" w:hAnsi="Calibri" w:cs="Calibri"/>
        </w:rPr>
        <w:t xml:space="preserve"> g. mag. Miha Ješe in </w:t>
      </w:r>
      <w:r w:rsidR="00A338DD">
        <w:rPr>
          <w:rFonts w:ascii="Calibri" w:hAnsi="Calibri" w:cs="Calibri"/>
        </w:rPr>
        <w:t>ravnateljice ga. Doris Kužel.</w:t>
      </w:r>
    </w:p>
    <w:p w:rsidR="001A4B2B" w:rsidRDefault="001A4B2B" w:rsidP="00A338DD">
      <w:pPr>
        <w:pBdr>
          <w:bottom w:val="single" w:sz="4" w:space="1" w:color="auto"/>
        </w:pBd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5"/>
        <w:gridCol w:w="1106"/>
        <w:gridCol w:w="4901"/>
      </w:tblGrid>
      <w:tr w:rsidR="001A4B2B" w:rsidRPr="001A4B2B" w:rsidTr="001A4B2B">
        <w:tc>
          <w:tcPr>
            <w:tcW w:w="4748" w:type="dxa"/>
            <w:gridSpan w:val="2"/>
          </w:tcPr>
          <w:p w:rsidR="001A4B2B" w:rsidRPr="001A4B2B" w:rsidRDefault="0085794F" w:rsidP="00A338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32pt">
                  <v:imagedata r:id="rId10" o:title="DSC_0070"/>
                </v:shape>
              </w:pict>
            </w:r>
          </w:p>
        </w:tc>
        <w:tc>
          <w:tcPr>
            <w:tcW w:w="4748" w:type="dxa"/>
          </w:tcPr>
          <w:p w:rsidR="001A4B2B" w:rsidRPr="001A4B2B" w:rsidRDefault="0085794F" w:rsidP="00A338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234pt;height:132pt">
                  <v:imagedata r:id="rId11" o:title="DSC_0071"/>
                </v:shape>
              </w:pict>
            </w:r>
          </w:p>
        </w:tc>
      </w:tr>
      <w:tr w:rsidR="001A4B2B" w:rsidRPr="001A4B2B" w:rsidTr="001A4B2B">
        <w:tc>
          <w:tcPr>
            <w:tcW w:w="4748" w:type="dxa"/>
            <w:gridSpan w:val="2"/>
          </w:tcPr>
          <w:p w:rsidR="001A4B2B" w:rsidRPr="001A4B2B" w:rsidRDefault="0085794F" w:rsidP="00A338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233.25pt;height:131.25pt">
                  <v:imagedata r:id="rId12" o:title="DSC_0072"/>
                </v:shape>
              </w:pict>
            </w:r>
          </w:p>
        </w:tc>
        <w:tc>
          <w:tcPr>
            <w:tcW w:w="4748" w:type="dxa"/>
          </w:tcPr>
          <w:p w:rsidR="001A4B2B" w:rsidRPr="001A4B2B" w:rsidRDefault="0085794F" w:rsidP="00A338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232.5pt;height:131.25pt">
                  <v:imagedata r:id="rId13" o:title="DSC_0073"/>
                </v:shape>
              </w:pict>
            </w:r>
          </w:p>
        </w:tc>
      </w:tr>
      <w:tr w:rsidR="003D4A0D" w:rsidRPr="00E85EF5" w:rsidTr="00952ECB">
        <w:tblPrEx>
          <w:tblLook w:val="01E0" w:firstRow="1" w:lastRow="1" w:firstColumn="1" w:lastColumn="1" w:noHBand="0" w:noVBand="0"/>
        </w:tblPrEx>
        <w:trPr>
          <w:gridAfter w:val="2"/>
          <w:wAfter w:w="6007" w:type="dxa"/>
        </w:trPr>
        <w:tc>
          <w:tcPr>
            <w:tcW w:w="3369" w:type="dxa"/>
            <w:shd w:val="clear" w:color="auto" w:fill="auto"/>
          </w:tcPr>
          <w:p w:rsidR="001465AC" w:rsidRDefault="001465AC" w:rsidP="001937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3D4A0D" w:rsidRDefault="00DB2EC8" w:rsidP="001937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Datum: sobota, </w:t>
            </w:r>
            <w:r w:rsidR="003D4A0D" w:rsidRPr="00E85EF5">
              <w:rPr>
                <w:rFonts w:ascii="Arial" w:hAnsi="Arial" w:cs="Arial"/>
                <w:b/>
                <w:sz w:val="20"/>
              </w:rPr>
              <w:t>22.9.201</w:t>
            </w:r>
            <w:r w:rsidR="00952ECB">
              <w:rPr>
                <w:rFonts w:ascii="Arial" w:hAnsi="Arial" w:cs="Arial"/>
                <w:b/>
                <w:sz w:val="20"/>
              </w:rPr>
              <w:t>8</w:t>
            </w:r>
          </w:p>
          <w:p w:rsidR="003D4A0D" w:rsidRPr="00E85EF5" w:rsidRDefault="00952ECB" w:rsidP="00952EC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(prireditev od 9.00 do 12.00)</w:t>
            </w:r>
          </w:p>
        </w:tc>
      </w:tr>
    </w:tbl>
    <w:p w:rsidR="003D4A0D" w:rsidRPr="00E85EF5" w:rsidRDefault="00952ECB" w:rsidP="003D4A0D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ETM 2018 v Škofji Loki</w:t>
      </w:r>
      <w:r w:rsidR="003D4A0D">
        <w:rPr>
          <w:rFonts w:ascii="Arial" w:hAnsi="Arial" w:cs="Arial"/>
          <w:b/>
          <w:sz w:val="20"/>
        </w:rPr>
        <w:t>, Organizator Občina Škofja Loka, SPVCP</w:t>
      </w:r>
    </w:p>
    <w:p w:rsidR="00C31127" w:rsidRPr="00A5610E" w:rsidRDefault="00C31127" w:rsidP="00C31127">
      <w:pPr>
        <w:rPr>
          <w:rFonts w:ascii="Arial" w:hAnsi="Arial" w:cs="Arial"/>
          <w:b/>
          <w:sz w:val="20"/>
        </w:rPr>
      </w:pPr>
      <w:r w:rsidRPr="00A5610E">
        <w:rPr>
          <w:rFonts w:ascii="Arial" w:hAnsi="Arial" w:cs="Arial"/>
          <w:b/>
          <w:sz w:val="20"/>
        </w:rPr>
        <w:t>Lokacija Trg pod gradom</w:t>
      </w:r>
      <w:r>
        <w:rPr>
          <w:rFonts w:ascii="Arial" w:hAnsi="Arial" w:cs="Arial"/>
          <w:b/>
          <w:sz w:val="20"/>
        </w:rPr>
        <w:t xml:space="preserve"> in Mestni trg</w:t>
      </w:r>
      <w:r w:rsidR="00DB2EC8">
        <w:rPr>
          <w:rFonts w:ascii="Arial" w:hAnsi="Arial" w:cs="Arial"/>
          <w:b/>
          <w:sz w:val="20"/>
        </w:rPr>
        <w:t>:</w:t>
      </w:r>
    </w:p>
    <w:p w:rsidR="00C31127" w:rsidRPr="005D3879" w:rsidRDefault="00C31127" w:rsidP="00C31127">
      <w:pPr>
        <w:rPr>
          <w:rFonts w:ascii="Calibri" w:hAnsi="Calibri" w:cs="Calibri"/>
        </w:rPr>
      </w:pPr>
      <w:r w:rsidRPr="005D3879">
        <w:rPr>
          <w:rFonts w:ascii="Calibri" w:hAnsi="Calibri" w:cs="Calibri"/>
        </w:rPr>
        <w:t xml:space="preserve">začetek prireditve ob </w:t>
      </w:r>
      <w:r w:rsidR="00CB07D8">
        <w:rPr>
          <w:rFonts w:ascii="Calibri" w:hAnsi="Calibri" w:cs="Calibri"/>
        </w:rPr>
        <w:t>9</w:t>
      </w:r>
      <w:r w:rsidRPr="005D3879">
        <w:rPr>
          <w:rFonts w:ascii="Calibri" w:hAnsi="Calibri" w:cs="Calibri"/>
        </w:rPr>
        <w:t>.00 n</w:t>
      </w:r>
      <w:r w:rsidR="0015536A" w:rsidRPr="005D3879">
        <w:rPr>
          <w:rFonts w:ascii="Calibri" w:hAnsi="Calibri" w:cs="Calibri"/>
        </w:rPr>
        <w:t>a Trgu pod gradom s stojnicami</w:t>
      </w:r>
      <w:r w:rsidRPr="005D3879">
        <w:rPr>
          <w:rFonts w:ascii="Calibri" w:hAnsi="Calibri" w:cs="Calibri"/>
        </w:rPr>
        <w:t>:</w:t>
      </w:r>
    </w:p>
    <w:p w:rsidR="00CB07D8" w:rsidRPr="00CB07D8" w:rsidRDefault="00CB07D8" w:rsidP="00CB07D8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1.</w:t>
      </w:r>
      <w:r w:rsidRPr="00CB07D8">
        <w:rPr>
          <w:rFonts w:ascii="Calibri" w:hAnsi="Calibri" w:cs="Calibri"/>
        </w:rPr>
        <w:tab/>
        <w:t>SPVPCP Občine Škofja Loka – predsta</w:t>
      </w:r>
      <w:r w:rsidR="00DB2EC8">
        <w:rPr>
          <w:rFonts w:ascii="Calibri" w:hAnsi="Calibri" w:cs="Calibri"/>
        </w:rPr>
        <w:t xml:space="preserve">vitev  prometne varnosti in dejavnosti </w:t>
      </w:r>
    </w:p>
    <w:p w:rsidR="00CB07D8" w:rsidRPr="00CB07D8" w:rsidRDefault="00CB07D8" w:rsidP="00CB07D8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2.</w:t>
      </w:r>
      <w:r w:rsidRPr="00CB07D8">
        <w:rPr>
          <w:rFonts w:ascii="Calibri" w:hAnsi="Calibri" w:cs="Calibri"/>
        </w:rPr>
        <w:tab/>
        <w:t xml:space="preserve">Turistično </w:t>
      </w:r>
      <w:r w:rsidR="00DB2EC8">
        <w:rPr>
          <w:rFonts w:ascii="Calibri" w:hAnsi="Calibri" w:cs="Calibri"/>
        </w:rPr>
        <w:t xml:space="preserve">društvo Škofja Loka – izposoja </w:t>
      </w:r>
      <w:r w:rsidRPr="00CB07D8">
        <w:rPr>
          <w:rFonts w:ascii="Calibri" w:hAnsi="Calibri" w:cs="Calibri"/>
        </w:rPr>
        <w:t>električnih koles</w:t>
      </w:r>
    </w:p>
    <w:p w:rsidR="00CB07D8" w:rsidRPr="00CB07D8" w:rsidRDefault="00DB2EC8" w:rsidP="00CB07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 xml:space="preserve">Bokal Šport – brezplačno </w:t>
      </w:r>
      <w:r w:rsidR="00CB07D8" w:rsidRPr="00CB07D8">
        <w:rPr>
          <w:rFonts w:ascii="Calibri" w:hAnsi="Calibri" w:cs="Calibri"/>
        </w:rPr>
        <w:t>popravilo koles in izposoja električnih koles</w:t>
      </w:r>
    </w:p>
    <w:p w:rsidR="00CB07D8" w:rsidRPr="00CB07D8" w:rsidRDefault="00DB2EC8" w:rsidP="00CB07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 xml:space="preserve">AMZS – simulator vožnje motorja, </w:t>
      </w:r>
      <w:r w:rsidR="00CB07D8" w:rsidRPr="00CB07D8">
        <w:rPr>
          <w:rFonts w:ascii="Calibri" w:hAnsi="Calibri" w:cs="Calibri"/>
        </w:rPr>
        <w:t>simulator prevračanja, otroški poligon</w:t>
      </w:r>
    </w:p>
    <w:p w:rsidR="00CB07D8" w:rsidRPr="00CB07D8" w:rsidRDefault="00CB07D8" w:rsidP="00CB07D8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5.</w:t>
      </w:r>
      <w:r w:rsidRPr="00CB07D8">
        <w:rPr>
          <w:rFonts w:ascii="Calibri" w:hAnsi="Calibri" w:cs="Calibri"/>
        </w:rPr>
        <w:tab/>
        <w:t>Policija – predsta</w:t>
      </w:r>
      <w:r w:rsidR="00DB2EC8">
        <w:rPr>
          <w:rFonts w:ascii="Calibri" w:hAnsi="Calibri" w:cs="Calibri"/>
        </w:rPr>
        <w:t>vitev  tehničnega vozila in dejavnosti</w:t>
      </w:r>
    </w:p>
    <w:p w:rsidR="00CB07D8" w:rsidRPr="00CB07D8" w:rsidRDefault="00DB2EC8" w:rsidP="00CB07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  <w:t xml:space="preserve">Reševalna služba </w:t>
      </w:r>
      <w:r w:rsidR="00CB07D8" w:rsidRPr="00CB07D8">
        <w:rPr>
          <w:rFonts w:ascii="Calibri" w:hAnsi="Calibri" w:cs="Calibri"/>
        </w:rPr>
        <w:t>ZD Škofja Loka – demonstr</w:t>
      </w:r>
      <w:r w:rsidR="000834D0">
        <w:rPr>
          <w:rFonts w:ascii="Calibri" w:hAnsi="Calibri" w:cs="Calibri"/>
        </w:rPr>
        <w:t xml:space="preserve">acija </w:t>
      </w:r>
      <w:r w:rsidR="00CB07D8" w:rsidRPr="00CB07D8">
        <w:rPr>
          <w:rFonts w:ascii="Calibri" w:hAnsi="Calibri" w:cs="Calibri"/>
        </w:rPr>
        <w:t>aktivnosti ZD v primeru prometnih intervencij</w:t>
      </w:r>
    </w:p>
    <w:p w:rsidR="00CB07D8" w:rsidRPr="00CB07D8" w:rsidRDefault="00CB07D8" w:rsidP="00CB07D8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7.</w:t>
      </w:r>
      <w:r w:rsidRPr="00CB07D8">
        <w:rPr>
          <w:rFonts w:ascii="Calibri" w:hAnsi="Calibri" w:cs="Calibri"/>
        </w:rPr>
        <w:tab/>
        <w:t>Gasilska služba Škofja Loka – ogl</w:t>
      </w:r>
      <w:r w:rsidR="000834D0">
        <w:rPr>
          <w:rFonts w:ascii="Calibri" w:hAnsi="Calibri" w:cs="Calibri"/>
        </w:rPr>
        <w:t xml:space="preserve">ed novega </w:t>
      </w:r>
      <w:r w:rsidR="00DB2EC8">
        <w:rPr>
          <w:rFonts w:ascii="Calibri" w:hAnsi="Calibri" w:cs="Calibri"/>
        </w:rPr>
        <w:t>vozila za reševanje v predoru</w:t>
      </w:r>
    </w:p>
    <w:p w:rsidR="00CB07D8" w:rsidRPr="00CB07D8" w:rsidRDefault="00CB07D8" w:rsidP="00CB07D8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8.</w:t>
      </w:r>
      <w:r w:rsidRPr="00CB07D8">
        <w:rPr>
          <w:rFonts w:ascii="Calibri" w:hAnsi="Calibri" w:cs="Calibri"/>
        </w:rPr>
        <w:tab/>
        <w:t>Sr</w:t>
      </w:r>
      <w:r w:rsidR="000834D0">
        <w:rPr>
          <w:rFonts w:ascii="Calibri" w:hAnsi="Calibri" w:cs="Calibri"/>
        </w:rPr>
        <w:t xml:space="preserve">ednješolski center – promocija </w:t>
      </w:r>
      <w:r w:rsidRPr="00CB07D8">
        <w:rPr>
          <w:rFonts w:ascii="Calibri" w:hAnsi="Calibri" w:cs="Calibri"/>
        </w:rPr>
        <w:t>izdelkov Srednješolskega centra Škofja Loka - električni skiro</w:t>
      </w:r>
    </w:p>
    <w:p w:rsidR="00CB07D8" w:rsidRDefault="00CB07D8" w:rsidP="00CB07D8">
      <w:pPr>
        <w:jc w:val="both"/>
        <w:rPr>
          <w:rFonts w:ascii="Calibri" w:hAnsi="Calibri" w:cs="Calibri"/>
        </w:rPr>
      </w:pPr>
      <w:r w:rsidRPr="00CB07D8">
        <w:rPr>
          <w:rFonts w:ascii="Calibri" w:hAnsi="Calibri" w:cs="Calibri"/>
        </w:rPr>
        <w:t>9.</w:t>
      </w:r>
      <w:r w:rsidRPr="00CB07D8">
        <w:rPr>
          <w:rFonts w:ascii="Calibri" w:hAnsi="Calibri" w:cs="Calibri"/>
        </w:rPr>
        <w:tab/>
        <w:t>Arriva Alpetour – promocija  uporabe javnega prevoz</w:t>
      </w:r>
    </w:p>
    <w:p w:rsidR="00CB07D8" w:rsidRPr="00CB07D8" w:rsidRDefault="00CB07D8" w:rsidP="00CB07D8">
      <w:pPr>
        <w:jc w:val="both"/>
        <w:rPr>
          <w:rFonts w:ascii="Calibri" w:hAnsi="Calibri" w:cs="Calibri"/>
        </w:rPr>
      </w:pPr>
    </w:p>
    <w:p w:rsidR="00C31127" w:rsidRDefault="0085794F" w:rsidP="00CB07D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Slika 1" o:spid="_x0000_s1026" type="#_x0000_t75" alt="Rezultat iskanja slik za peÅ¡bus" style="position:absolute;left:0;text-align:left;margin-left:-3.9pt;margin-top:3.2pt;width:91.3pt;height:106.3pt;z-index:251657728;visibility:visible">
            <v:imagedata r:id="rId14" o:title="Rezultat iskanja slik za peÅ¡bus" cropbottom="11975f"/>
            <w10:wrap type="square"/>
          </v:shape>
        </w:pict>
      </w:r>
      <w:r w:rsidR="00CB07D8" w:rsidRPr="00CB07D8">
        <w:rPr>
          <w:rFonts w:ascii="Calibri" w:hAnsi="Calibri" w:cs="Calibri"/>
        </w:rPr>
        <w:t>10.</w:t>
      </w:r>
      <w:r w:rsidR="00CB07D8" w:rsidRPr="00CB07D8">
        <w:rPr>
          <w:rFonts w:ascii="Calibri" w:hAnsi="Calibri" w:cs="Calibri"/>
        </w:rPr>
        <w:tab/>
        <w:t>PEŠBUS</w:t>
      </w:r>
      <w:r w:rsidR="00CB07D8">
        <w:rPr>
          <w:rFonts w:ascii="Calibri" w:hAnsi="Calibri" w:cs="Calibri"/>
        </w:rPr>
        <w:t xml:space="preserve"> </w:t>
      </w:r>
      <w:r w:rsidR="00F952CB">
        <w:rPr>
          <w:rFonts w:ascii="Calibri" w:hAnsi="Calibri" w:cs="Calibri"/>
        </w:rPr>
        <w:t>O</w:t>
      </w:r>
      <w:r w:rsidR="00C31127">
        <w:rPr>
          <w:rFonts w:ascii="Calibri" w:hAnsi="Calibri" w:cs="Calibri"/>
        </w:rPr>
        <w:t xml:space="preserve">b 11.00 slovesna </w:t>
      </w:r>
      <w:r w:rsidR="00952ECB">
        <w:rPr>
          <w:rFonts w:ascii="Calibri" w:hAnsi="Calibri" w:cs="Calibri"/>
        </w:rPr>
        <w:t>podelitev priznanj in nagrad v sklopu pilotnega projekta PEŠBUS</w:t>
      </w:r>
      <w:r w:rsidR="00F952CB">
        <w:rPr>
          <w:rFonts w:ascii="Calibri" w:hAnsi="Calibri" w:cs="Calibri"/>
        </w:rPr>
        <w:t xml:space="preserve"> na Trgu pod</w:t>
      </w:r>
      <w:r w:rsidR="00952ECB">
        <w:rPr>
          <w:rFonts w:ascii="Calibri" w:hAnsi="Calibri" w:cs="Calibri"/>
        </w:rPr>
        <w:t xml:space="preserve"> gradom</w:t>
      </w:r>
      <w:r w:rsidR="00E319C0">
        <w:rPr>
          <w:rFonts w:ascii="Calibri" w:hAnsi="Calibri" w:cs="Calibri"/>
        </w:rPr>
        <w:t>.</w:t>
      </w:r>
    </w:p>
    <w:p w:rsidR="00CB07D8" w:rsidRDefault="00CB07D8" w:rsidP="00E319C0">
      <w:pPr>
        <w:jc w:val="both"/>
        <w:rPr>
          <w:rFonts w:ascii="Calibri" w:hAnsi="Calibri" w:cs="Calibri"/>
        </w:rPr>
      </w:pPr>
    </w:p>
    <w:p w:rsidR="00CB07D8" w:rsidRDefault="00CB07D8" w:rsidP="00E319C0">
      <w:pPr>
        <w:jc w:val="both"/>
        <w:rPr>
          <w:rFonts w:ascii="Calibri" w:hAnsi="Calibri" w:cs="Calibri"/>
        </w:rPr>
      </w:pPr>
    </w:p>
    <w:p w:rsidR="00C31127" w:rsidRPr="005D3879" w:rsidRDefault="00C31127" w:rsidP="00C31127">
      <w:pPr>
        <w:rPr>
          <w:rFonts w:ascii="Arial" w:hAnsi="Arial" w:cs="Arial"/>
          <w:b/>
          <w:sz w:val="8"/>
        </w:rPr>
      </w:pPr>
    </w:p>
    <w:p w:rsidR="004D702F" w:rsidRDefault="004D702F" w:rsidP="003D4A0D">
      <w:pPr>
        <w:rPr>
          <w:rFonts w:ascii="Arial" w:hAnsi="Arial" w:cs="Arial"/>
          <w:b/>
          <w:sz w:val="20"/>
        </w:rPr>
      </w:pPr>
    </w:p>
    <w:p w:rsidR="00CB07D8" w:rsidRDefault="00CB07D8" w:rsidP="003D4A0D">
      <w:pPr>
        <w:rPr>
          <w:rFonts w:ascii="Arial" w:hAnsi="Arial" w:cs="Arial"/>
          <w:b/>
          <w:sz w:val="20"/>
        </w:rPr>
      </w:pPr>
    </w:p>
    <w:p w:rsidR="00CB07D8" w:rsidRDefault="00CB07D8" w:rsidP="003D4A0D">
      <w:pPr>
        <w:rPr>
          <w:rFonts w:ascii="Arial" w:hAnsi="Arial" w:cs="Arial"/>
          <w:b/>
          <w:sz w:val="20"/>
        </w:rPr>
      </w:pPr>
    </w:p>
    <w:p w:rsidR="001A4B2B" w:rsidRDefault="001A4B2B" w:rsidP="003D4A0D">
      <w:pPr>
        <w:rPr>
          <w:rFonts w:ascii="Arial" w:hAnsi="Arial" w:cs="Arial"/>
          <w:b/>
          <w:sz w:val="20"/>
        </w:rPr>
      </w:pPr>
    </w:p>
    <w:p w:rsidR="00CB07D8" w:rsidRDefault="00CB07D8" w:rsidP="003D4A0D">
      <w:pPr>
        <w:rPr>
          <w:rFonts w:ascii="Arial" w:hAnsi="Arial" w:cs="Arial"/>
          <w:b/>
          <w:sz w:val="20"/>
        </w:rPr>
      </w:pPr>
    </w:p>
    <w:p w:rsidR="00CB07D8" w:rsidRDefault="00CB07D8" w:rsidP="003D4A0D">
      <w:pPr>
        <w:rPr>
          <w:rFonts w:ascii="Arial" w:hAnsi="Arial" w:cs="Arial"/>
          <w:b/>
          <w:sz w:val="20"/>
        </w:rPr>
      </w:pPr>
    </w:p>
    <w:p w:rsidR="00CB07D8" w:rsidRPr="003D4A0D" w:rsidRDefault="00CB07D8" w:rsidP="001A4B2B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</w:rPr>
      </w:pPr>
      <w:r w:rsidRPr="006E1E0B">
        <w:rPr>
          <w:rFonts w:ascii="Arial" w:hAnsi="Arial" w:cs="Arial"/>
          <w:i/>
          <w:sz w:val="18"/>
        </w:rPr>
        <w:t>Evropski teden mobilnosti 201</w:t>
      </w:r>
      <w:r>
        <w:rPr>
          <w:rFonts w:ascii="Arial" w:hAnsi="Arial" w:cs="Arial"/>
          <w:i/>
          <w:sz w:val="18"/>
        </w:rPr>
        <w:t>8</w:t>
      </w:r>
      <w:r w:rsidRPr="006E1E0B">
        <w:rPr>
          <w:rFonts w:ascii="Arial" w:hAnsi="Arial" w:cs="Arial"/>
          <w:i/>
          <w:sz w:val="18"/>
        </w:rPr>
        <w:t xml:space="preserve"> v Občini Škofja Loka (</w:t>
      </w:r>
      <w:r>
        <w:rPr>
          <w:rFonts w:ascii="Arial" w:hAnsi="Arial" w:cs="Arial"/>
          <w:i/>
          <w:sz w:val="18"/>
        </w:rPr>
        <w:t>Združuj in učinkovito potuj</w:t>
      </w:r>
      <w:r w:rsidRPr="006E1E0B">
        <w:rPr>
          <w:rFonts w:ascii="Arial" w:hAnsi="Arial" w:cs="Arial"/>
          <w:i/>
          <w:sz w:val="18"/>
        </w:rPr>
        <w:t>) organizira Občina Škofja Loka - Svet za preventiv</w:t>
      </w:r>
      <w:r>
        <w:rPr>
          <w:rFonts w:ascii="Arial" w:hAnsi="Arial" w:cs="Arial"/>
          <w:i/>
          <w:sz w:val="18"/>
        </w:rPr>
        <w:t>o in vzgojo v cestnem prometu in vsemi sodelujočimi na prireditvah.</w:t>
      </w:r>
    </w:p>
    <w:sectPr w:rsidR="00CB07D8" w:rsidRPr="003D4A0D" w:rsidSect="001A4B2B">
      <w:headerReference w:type="default" r:id="rId15"/>
      <w:footerReference w:type="default" r:id="rId16"/>
      <w:pgSz w:w="11906" w:h="16838"/>
      <w:pgMar w:top="3544" w:right="1134" w:bottom="1418" w:left="1418" w:header="425" w:footer="1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00" w:rsidRDefault="00761700" w:rsidP="00FA35C4">
      <w:r>
        <w:separator/>
      </w:r>
    </w:p>
  </w:endnote>
  <w:endnote w:type="continuationSeparator" w:id="0">
    <w:p w:rsidR="00761700" w:rsidRDefault="00761700" w:rsidP="00FA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C0" w:rsidRDefault="0085794F" w:rsidP="00E319C0">
    <w:pPr>
      <w:pStyle w:val="Nog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http://www.mz.gov.si/fileadmin/mz.gov.si/pageuploads/javno_zdravje_2013/razpis_2013_14/MZ_logo_100.JPG" style="position:absolute;left:0;text-align:left;margin-left:310.15pt;margin-top:11.5pt;width:181.75pt;height:36.45pt;z-index:251659264;visibility:visible">
          <v:imagedata r:id="rId1" o:title="MZ_logo_100" cropbottom="45841f" cropright="34555f"/>
          <w10:wrap type="square"/>
        </v:shape>
      </w:pict>
    </w:r>
    <w:r>
      <w:rPr>
        <w:noProof/>
      </w:rPr>
      <w:pict>
        <v:shape id="Slika 4" o:spid="_x0000_s2053" type="#_x0000_t75" alt="http://www.mz.gov.si/fileadmin/mz.gov.si/pageuploads/javno_zdravje_2015/logo_DTS/logo_DTS_nacprog_300x162pix.png" style="position:absolute;left:0;text-align:left;margin-left:207.4pt;margin-top:11.5pt;width:90.15pt;height:48.6pt;z-index:251658240;visibility:visible">
          <v:imagedata r:id="rId2" o:title="logo_DTS_nacprog_300x162pix"/>
          <w10:wrap type="square"/>
        </v:shape>
      </w:pict>
    </w:r>
    <w:r>
      <w:rPr>
        <w:noProof/>
      </w:rPr>
      <w:pict>
        <v:shape id="_x0000_s2055" type="#_x0000_t75" alt="Rezultat iskanja slik za ministrstvo za okolje in prostor" style="position:absolute;left:0;text-align:left;margin-left:-48.35pt;margin-top:15.25pt;width:245.85pt;height:31.8pt;z-index:251660288;visibility:visible">
          <v:imagedata r:id="rId3" o:title="Rezultat iskanja slik za ministrstvo za okolje in prostor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00" w:rsidRDefault="00761700" w:rsidP="00FA35C4">
      <w:r>
        <w:separator/>
      </w:r>
    </w:p>
  </w:footnote>
  <w:footnote w:type="continuationSeparator" w:id="0">
    <w:p w:rsidR="00761700" w:rsidRDefault="00761700" w:rsidP="00FA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D8" w:rsidRDefault="0085794F">
    <w:pPr>
      <w:pStyle w:val="Glava"/>
    </w:pPr>
    <w:r>
      <w:rPr>
        <w:noProof/>
        <w:lang w:eastAsia="zh-TW"/>
      </w:rPr>
      <w:pict>
        <v:rect id="_x0000_s2056" style="position:absolute;margin-left:536.95pt;margin-top:385.7pt;width:60pt;height:70.5pt;z-index:251661312;mso-position-horizontal-relative:page;mso-position-vertical-relative:page" o:allowincell="f" stroked="f">
          <v:textbox>
            <w:txbxContent>
              <w:p w:rsidR="001A4B2B" w:rsidRPr="001A4B2B" w:rsidRDefault="0085794F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r>
                  <w:rPr>
                    <w:rFonts w:ascii="Cambria" w:hAnsi="Cambria"/>
                    <w:noProof/>
                    <w:sz w:val="48"/>
                    <w:szCs w:val="44"/>
                  </w:rPr>
                  <w:fldChar w:fldCharType="begin"/>
                </w:r>
                <w:r>
                  <w:rPr>
                    <w:rFonts w:ascii="Cambria" w:hAnsi="Cambria"/>
                    <w:noProof/>
                    <w:sz w:val="48"/>
                    <w:szCs w:val="44"/>
                  </w:rPr>
                  <w:instrText xml:space="preserve"> PAGE  \* MERGEFORMAT </w:instrText>
                </w:r>
                <w:r>
                  <w:rPr>
                    <w:rFonts w:ascii="Cambria" w:hAnsi="Cambria"/>
                    <w:noProof/>
                    <w:sz w:val="48"/>
                    <w:szCs w:val="44"/>
                  </w:rPr>
                  <w:fldChar w:fldCharType="separate"/>
                </w:r>
                <w:r>
                  <w:rPr>
                    <w:rFonts w:ascii="Cambria" w:hAnsi="Cambria"/>
                    <w:noProof/>
                    <w:sz w:val="48"/>
                    <w:szCs w:val="44"/>
                  </w:rPr>
                  <w:t>1</w:t>
                </w:r>
                <w:r>
                  <w:rPr>
                    <w:rFonts w:ascii="Cambria" w:hAnsi="Cambria"/>
                    <w:noProof/>
                    <w:sz w:val="48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:rsidR="00CB07D8" w:rsidRDefault="0085794F">
    <w:pPr>
      <w:pStyle w:val="Glava"/>
    </w:pPr>
    <w:r>
      <w:rPr>
        <w:rFonts w:ascii="Arial" w:hAnsi="Arial" w:cs="Arial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9" type="#_x0000_t75" alt="http://www.tedenmobilnosti.si/2016/files/cgp/ETM2016-pasica-728x90.png" style="width:470.25pt;height:57.75pt;visibility:visible">
          <v:imagedata r:id="rId1" o:title="ETM2016-pasica-728x90"/>
        </v:shape>
      </w:pict>
    </w:r>
  </w:p>
  <w:p w:rsidR="00FA35C4" w:rsidRDefault="0085794F">
    <w:pPr>
      <w:pStyle w:val="Glava"/>
    </w:pPr>
    <w:r>
      <w:rPr>
        <w:noProof/>
      </w:rPr>
      <w:pict>
        <v:shape id="_x0000_s2050" type="#_x0000_t75" style="position:absolute;margin-left:62.9pt;margin-top:4.25pt;width:55.5pt;height:60pt;z-index:251655168;mso-wrap-distance-left:7.1pt;mso-wrap-distance-right:7.1pt;mso-position-horizontal-relative:page" o:allowincell="f">
          <v:imagedata r:id="rId2" o:title="sl"/>
          <w10:wrap type="square" anchorx="page"/>
        </v:shape>
      </w:pict>
    </w:r>
    <w:r>
      <w:rPr>
        <w:noProof/>
      </w:rPr>
      <w:pict>
        <v:shape id="_x0000_s2052" type="#_x0000_t75" alt="Partner - Škofja Loka E-obcina.si" href="http://www.skofjaloka.si/objava/77833" target="&quot;_self&quot;" style="position:absolute;margin-left:47.55pt;margin-top:15.35pt;width:225pt;height:57.75pt;z-index:-251659264" o:button="t">
          <v:imagedata r:id="rId3" o:title="m_387_1"/>
        </v:shape>
      </w:pict>
    </w:r>
    <w:r>
      <w:rPr>
        <w:noProof/>
      </w:rPr>
      <w:pict>
        <v:shape id="Slika 1" o:spid="_x0000_s2051" type="#_x0000_t75" style="position:absolute;margin-left:272.55pt;margin-top:-13.15pt;width:111pt;height:95.25pt;z-index:251656192" o:allowoverlap="f">
          <v:imagedata r:id="rId4" o:title="image001.png@01D32651"/>
          <w10:wrap type="square"/>
        </v:shape>
      </w:pict>
    </w:r>
    <w:r>
      <w:rPr>
        <w:noProof/>
      </w:rPr>
      <w:pict>
        <v:shape id="_x0000_s2049" type="#_x0000_t75" style="position:absolute;margin-left:383.55pt;margin-top:-4.15pt;width:85.55pt;height:86.25pt;z-index:251654144">
          <v:imagedata r:id="rId5" o:title="5788B69ED3F142CB96B5D7AEC22C0248@skofjaloka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DF18C0"/>
    <w:multiLevelType w:val="hybridMultilevel"/>
    <w:tmpl w:val="8A8ED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0C9B"/>
    <w:multiLevelType w:val="hybridMultilevel"/>
    <w:tmpl w:val="6E147B68"/>
    <w:lvl w:ilvl="0" w:tplc="6FD2689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9FF"/>
    <w:rsid w:val="0002386C"/>
    <w:rsid w:val="00065564"/>
    <w:rsid w:val="000834D0"/>
    <w:rsid w:val="000B0D8F"/>
    <w:rsid w:val="00100687"/>
    <w:rsid w:val="001057A8"/>
    <w:rsid w:val="001465AC"/>
    <w:rsid w:val="0015536A"/>
    <w:rsid w:val="001937D1"/>
    <w:rsid w:val="001A4B2B"/>
    <w:rsid w:val="001D2F14"/>
    <w:rsid w:val="00236622"/>
    <w:rsid w:val="00286381"/>
    <w:rsid w:val="002C6976"/>
    <w:rsid w:val="003551F7"/>
    <w:rsid w:val="003D4A0D"/>
    <w:rsid w:val="00406EFD"/>
    <w:rsid w:val="004373EC"/>
    <w:rsid w:val="00437D04"/>
    <w:rsid w:val="00474E8E"/>
    <w:rsid w:val="004921A6"/>
    <w:rsid w:val="004946CB"/>
    <w:rsid w:val="004A55BE"/>
    <w:rsid w:val="004D702F"/>
    <w:rsid w:val="005D3879"/>
    <w:rsid w:val="0064430F"/>
    <w:rsid w:val="0066483A"/>
    <w:rsid w:val="00696579"/>
    <w:rsid w:val="006C746B"/>
    <w:rsid w:val="006E1E0B"/>
    <w:rsid w:val="007153CF"/>
    <w:rsid w:val="007515CA"/>
    <w:rsid w:val="00761700"/>
    <w:rsid w:val="00762C9C"/>
    <w:rsid w:val="00793E6E"/>
    <w:rsid w:val="007A2274"/>
    <w:rsid w:val="007A4566"/>
    <w:rsid w:val="007B176F"/>
    <w:rsid w:val="007D64F5"/>
    <w:rsid w:val="007E6A33"/>
    <w:rsid w:val="007F1469"/>
    <w:rsid w:val="00816E4D"/>
    <w:rsid w:val="00852FA2"/>
    <w:rsid w:val="00855313"/>
    <w:rsid w:val="0085794F"/>
    <w:rsid w:val="00886DE3"/>
    <w:rsid w:val="00952ECB"/>
    <w:rsid w:val="00953043"/>
    <w:rsid w:val="009910D5"/>
    <w:rsid w:val="0099795B"/>
    <w:rsid w:val="009C44E5"/>
    <w:rsid w:val="009C6274"/>
    <w:rsid w:val="00A06F1A"/>
    <w:rsid w:val="00A0776D"/>
    <w:rsid w:val="00A338DD"/>
    <w:rsid w:val="00A376AB"/>
    <w:rsid w:val="00A57FF4"/>
    <w:rsid w:val="00BB0A0C"/>
    <w:rsid w:val="00BE12BD"/>
    <w:rsid w:val="00BE74D3"/>
    <w:rsid w:val="00C31127"/>
    <w:rsid w:val="00C311EE"/>
    <w:rsid w:val="00C54A62"/>
    <w:rsid w:val="00C55916"/>
    <w:rsid w:val="00C57904"/>
    <w:rsid w:val="00C8663E"/>
    <w:rsid w:val="00CA51C6"/>
    <w:rsid w:val="00CB07D8"/>
    <w:rsid w:val="00CD490E"/>
    <w:rsid w:val="00CD54DA"/>
    <w:rsid w:val="00CD79FF"/>
    <w:rsid w:val="00CE4C4E"/>
    <w:rsid w:val="00D67C11"/>
    <w:rsid w:val="00DB1643"/>
    <w:rsid w:val="00DB2EC8"/>
    <w:rsid w:val="00DB5F37"/>
    <w:rsid w:val="00DD0E00"/>
    <w:rsid w:val="00DE0986"/>
    <w:rsid w:val="00E03691"/>
    <w:rsid w:val="00E03A12"/>
    <w:rsid w:val="00E0687B"/>
    <w:rsid w:val="00E319C0"/>
    <w:rsid w:val="00E5204B"/>
    <w:rsid w:val="00E85EF5"/>
    <w:rsid w:val="00EA42C3"/>
    <w:rsid w:val="00EC7310"/>
    <w:rsid w:val="00EF4B0A"/>
    <w:rsid w:val="00F228BC"/>
    <w:rsid w:val="00F37DF4"/>
    <w:rsid w:val="00F77CD3"/>
    <w:rsid w:val="00F952CB"/>
    <w:rsid w:val="00FA35C4"/>
    <w:rsid w:val="00FD1AEB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B9F47D73-C01F-4B7E-A88B-5999AE10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0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E85EF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A35C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FA35C4"/>
    <w:rPr>
      <w:sz w:val="24"/>
    </w:rPr>
  </w:style>
  <w:style w:type="paragraph" w:styleId="Noga">
    <w:name w:val="footer"/>
    <w:basedOn w:val="Navaden"/>
    <w:link w:val="NogaZnak"/>
    <w:uiPriority w:val="99"/>
    <w:semiHidden/>
    <w:unhideWhenUsed/>
    <w:rsid w:val="00FA35C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FA35C4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06F1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1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enaHiperpovezava">
    <w:name w:val="FollowedHyperlink"/>
    <w:uiPriority w:val="99"/>
    <w:semiHidden/>
    <w:unhideWhenUsed/>
    <w:rsid w:val="00DE09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bajt@skofjaloka.si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abina.gabrijel@skofjaloka.si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325E8-D79F-4DB7-82D4-64F984E3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5669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Grb občine</vt:lpstr>
    </vt:vector>
  </TitlesOfParts>
  <Company>Hewlett-Packard Company</Company>
  <LinksUpToDate>false</LinksUpToDate>
  <CharactersWithSpaces>6650</CharactersWithSpaces>
  <SharedDoc>false</SharedDoc>
  <HLinks>
    <vt:vector size="36" baseType="variant">
      <vt:variant>
        <vt:i4>1048699</vt:i4>
      </vt:variant>
      <vt:variant>
        <vt:i4>3</vt:i4>
      </vt:variant>
      <vt:variant>
        <vt:i4>0</vt:i4>
      </vt:variant>
      <vt:variant>
        <vt:i4>5</vt:i4>
      </vt:variant>
      <vt:variant>
        <vt:lpwstr>mailto:Sabina.gabrijel@skofjaloka.si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mailto:Milos.bajt@skofjaloka.si</vt:lpwstr>
      </vt:variant>
      <vt:variant>
        <vt:lpwstr/>
      </vt:variant>
      <vt:variant>
        <vt:i4>393250</vt:i4>
      </vt:variant>
      <vt:variant>
        <vt:i4>-1</vt:i4>
      </vt:variant>
      <vt:variant>
        <vt:i4>2049</vt:i4>
      </vt:variant>
      <vt:variant>
        <vt:i4>1</vt:i4>
      </vt:variant>
      <vt:variant>
        <vt:lpwstr>cid:5788B69ED3F142CB96B5D7AEC22C0248@skofjaloka.local</vt:lpwstr>
      </vt:variant>
      <vt:variant>
        <vt:lpwstr/>
      </vt:variant>
      <vt:variant>
        <vt:i4>3342429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cid:image001.png@01D32651.34B722A0</vt:lpwstr>
      </vt:variant>
      <vt:variant>
        <vt:lpwstr/>
      </vt:variant>
      <vt:variant>
        <vt:i4>4521987</vt:i4>
      </vt:variant>
      <vt:variant>
        <vt:i4>-1</vt:i4>
      </vt:variant>
      <vt:variant>
        <vt:i4>2052</vt:i4>
      </vt:variant>
      <vt:variant>
        <vt:i4>4</vt:i4>
      </vt:variant>
      <vt:variant>
        <vt:lpwstr>http://www.skofjaloka.si/objava/77833</vt:lpwstr>
      </vt:variant>
      <vt:variant>
        <vt:lpwstr/>
      </vt:variant>
      <vt:variant>
        <vt:i4>4849739</vt:i4>
      </vt:variant>
      <vt:variant>
        <vt:i4>-1</vt:i4>
      </vt:variant>
      <vt:variant>
        <vt:i4>2052</vt:i4>
      </vt:variant>
      <vt:variant>
        <vt:i4>1</vt:i4>
      </vt:variant>
      <vt:variant>
        <vt:lpwstr>http://www.skofjaloka.si/Datoteke/Slike/Povezave/387/m_387_1.jpg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Grb občine</dc:title>
  <dc:creator>MOP</dc:creator>
  <cp:lastModifiedBy>Saša Čadež</cp:lastModifiedBy>
  <cp:revision>2</cp:revision>
  <cp:lastPrinted>2017-09-15T08:58:00Z</cp:lastPrinted>
  <dcterms:created xsi:type="dcterms:W3CDTF">2018-09-18T06:28:00Z</dcterms:created>
  <dcterms:modified xsi:type="dcterms:W3CDTF">2018-09-18T06:28:00Z</dcterms:modified>
</cp:coreProperties>
</file>